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94A71" w14:textId="2A111515" w:rsidR="00A90D60" w:rsidRPr="00E1458A" w:rsidRDefault="00920D6E" w:rsidP="00E1458A">
      <w:pPr>
        <w:keepNext/>
        <w:keepLines/>
        <w:tabs>
          <w:tab w:val="left" w:pos="2410"/>
        </w:tabs>
        <w:spacing w:before="120" w:after="0" w:line="240" w:lineRule="auto"/>
        <w:ind w:left="2410" w:hanging="567"/>
        <w:jc w:val="right"/>
        <w:outlineLvl w:val="1"/>
        <w:rPr>
          <w:rFonts w:ascii="Arial" w:eastAsia="Calibri" w:hAnsi="Arial" w:cs="Arial"/>
          <w:color w:val="000000" w:themeColor="text1"/>
          <w:kern w:val="0"/>
          <w:sz w:val="18"/>
          <w:szCs w:val="18"/>
          <w:lang w:eastAsia="lt-LT"/>
          <w14:ligatures w14:val="none"/>
        </w:rPr>
      </w:pPr>
      <w:r w:rsidRPr="00E1458A">
        <w:rPr>
          <w:rFonts w:ascii="Arial" w:hAnsi="Arial" w:cs="Arial"/>
          <w:szCs w:val="24"/>
        </w:rPr>
        <w:t>Specialiųjų pirkimo sąlygų 9 priedas „</w:t>
      </w:r>
      <w:r w:rsidR="006D3531" w:rsidRPr="00E1458A">
        <w:rPr>
          <w:rFonts w:ascii="Arial" w:hAnsi="Arial" w:cs="Arial"/>
          <w:szCs w:val="24"/>
        </w:rPr>
        <w:t>Pasiūlymų vertinimo kriterijai ir sąlygos</w:t>
      </w:r>
      <w:r w:rsidRPr="00E1458A">
        <w:rPr>
          <w:rFonts w:ascii="Arial" w:hAnsi="Arial" w:cs="Arial"/>
          <w:szCs w:val="24"/>
        </w:rPr>
        <w:t>“</w:t>
      </w:r>
    </w:p>
    <w:p w14:paraId="0CD99444" w14:textId="77777777" w:rsidR="00A90D60" w:rsidRPr="00E1458A" w:rsidRDefault="00A90D60" w:rsidP="00A90D60">
      <w:pPr>
        <w:spacing w:line="276" w:lineRule="auto"/>
        <w:jc w:val="center"/>
        <w:rPr>
          <w:rFonts w:ascii="Arial" w:eastAsia="Calibri" w:hAnsi="Arial" w:cs="Arial"/>
          <w:b/>
          <w:color w:val="000000" w:themeColor="text1"/>
          <w:kern w:val="0"/>
          <w:sz w:val="18"/>
          <w:szCs w:val="18"/>
          <w:lang w:eastAsia="lt-LT"/>
          <w14:ligatures w14:val="none"/>
        </w:rPr>
      </w:pPr>
    </w:p>
    <w:p w14:paraId="1219A58F" w14:textId="77777777" w:rsidR="00A90D60" w:rsidRPr="00E1458A" w:rsidRDefault="00A90D60" w:rsidP="00A90D60">
      <w:pPr>
        <w:numPr>
          <w:ilvl w:val="1"/>
          <w:numId w:val="0"/>
        </w:numPr>
        <w:spacing w:after="240" w:line="276" w:lineRule="auto"/>
        <w:jc w:val="center"/>
        <w:rPr>
          <w:rFonts w:ascii="Arial" w:eastAsia="Calibri" w:hAnsi="Arial" w:cs="Arial"/>
          <w:b/>
          <w:bCs/>
          <w:caps/>
          <w:smallCaps/>
          <w:color w:val="000000" w:themeColor="text1"/>
          <w:spacing w:val="20"/>
          <w:kern w:val="0"/>
          <w:sz w:val="18"/>
          <w:szCs w:val="18"/>
          <w:lang w:eastAsia="lt-LT"/>
          <w14:ligatures w14:val="none"/>
        </w:rPr>
      </w:pPr>
      <w:r w:rsidRPr="00E1458A">
        <w:rPr>
          <w:rFonts w:ascii="Arial" w:eastAsia="Calibri" w:hAnsi="Arial" w:cs="Arial"/>
          <w:b/>
          <w:bCs/>
          <w:caps/>
          <w:color w:val="000000" w:themeColor="text1"/>
          <w:spacing w:val="20"/>
          <w:kern w:val="0"/>
          <w:sz w:val="18"/>
          <w:szCs w:val="18"/>
          <w:lang w:eastAsia="lt-LT"/>
          <w14:ligatures w14:val="none"/>
        </w:rPr>
        <w:t>PASIŪLYMŲ VERTINIMO KRITERIJAI ir Sąlygos</w:t>
      </w:r>
    </w:p>
    <w:p w14:paraId="49D514D1" w14:textId="714C421B" w:rsidR="00A90D60" w:rsidRPr="00E1458A" w:rsidRDefault="00A0231B" w:rsidP="001C6B25">
      <w:pPr>
        <w:spacing w:after="120" w:line="276" w:lineRule="auto"/>
        <w:jc w:val="center"/>
        <w:rPr>
          <w:rFonts w:ascii="Arial" w:eastAsia="Times New Roman" w:hAnsi="Arial" w:cs="Arial"/>
          <w:color w:val="000000" w:themeColor="text1"/>
          <w:kern w:val="0"/>
          <w:sz w:val="18"/>
          <w:szCs w:val="18"/>
          <w14:ligatures w14:val="none"/>
        </w:rPr>
      </w:pPr>
      <w:r w:rsidRPr="00E1458A">
        <w:rPr>
          <w:rFonts w:ascii="Arial" w:eastAsia="Calibri" w:hAnsi="Arial" w:cs="Arial"/>
          <w:b/>
          <w:bCs/>
          <w:kern w:val="0"/>
          <w:sz w:val="18"/>
          <w:szCs w:val="18"/>
          <w:lang w:eastAsia="lt-LT"/>
          <w14:ligatures w14:val="none"/>
        </w:rPr>
        <w:t>ORC KOGENERACINĖS ELEKTRINĖS PABERŽIŲ G. 16, TAURAGĖJE STATYBOS DARBAI</w:t>
      </w:r>
    </w:p>
    <w:p w14:paraId="5B699744" w14:textId="77777777" w:rsidR="00A90D60" w:rsidRPr="00E1458A" w:rsidRDefault="00A90D60" w:rsidP="00A90D60">
      <w:pPr>
        <w:pStyle w:val="Betarp"/>
        <w:jc w:val="center"/>
        <w:rPr>
          <w:rFonts w:ascii="Arial" w:eastAsia="Times New Roman" w:hAnsi="Arial" w:cs="Arial"/>
          <w:color w:val="7030A0"/>
          <w:sz w:val="18"/>
          <w:szCs w:val="18"/>
        </w:rPr>
      </w:pPr>
    </w:p>
    <w:p w14:paraId="5BEFCAAB" w14:textId="77777777" w:rsidR="001A02CA" w:rsidRPr="00E1458A" w:rsidRDefault="001A02CA" w:rsidP="00A90D60">
      <w:pPr>
        <w:pStyle w:val="Betarp"/>
        <w:jc w:val="center"/>
        <w:rPr>
          <w:rFonts w:ascii="Arial" w:eastAsia="Times New Roman" w:hAnsi="Arial" w:cs="Arial"/>
          <w:color w:val="7030A0"/>
          <w:sz w:val="18"/>
          <w:szCs w:val="18"/>
        </w:rPr>
      </w:pPr>
    </w:p>
    <w:p w14:paraId="09DA00D1" w14:textId="77777777" w:rsidR="00A90D60" w:rsidRPr="00E1458A" w:rsidRDefault="00A90D60" w:rsidP="00A90D60">
      <w:pPr>
        <w:spacing w:after="0" w:line="240" w:lineRule="auto"/>
        <w:ind w:firstLine="284"/>
        <w:contextualSpacing/>
        <w:jc w:val="both"/>
        <w:rPr>
          <w:rFonts w:ascii="Arial" w:eastAsia="Calibri" w:hAnsi="Arial" w:cs="Arial"/>
          <w:kern w:val="0"/>
          <w:sz w:val="18"/>
          <w:szCs w:val="18"/>
          <w14:ligatures w14:val="none"/>
        </w:rPr>
      </w:pPr>
      <w:r w:rsidRPr="00E1458A">
        <w:rPr>
          <w:rFonts w:ascii="Arial" w:eastAsia="Calibri" w:hAnsi="Arial" w:cs="Arial"/>
          <w:kern w:val="0"/>
          <w:sz w:val="18"/>
          <w:szCs w:val="18"/>
          <w14:ligatures w14:val="none"/>
        </w:rPr>
        <w:t xml:space="preserve">Šiame pirkime ekonomiškai naudingiausias pasiūlymas bus išrenkamas pagal kainos ir kokybės santykį. </w:t>
      </w:r>
    </w:p>
    <w:p w14:paraId="0B5E1105" w14:textId="77777777" w:rsidR="00A90D60" w:rsidRPr="00E1458A" w:rsidRDefault="00A90D60" w:rsidP="00A90D60">
      <w:pPr>
        <w:suppressAutoHyphens/>
        <w:spacing w:after="0" w:line="240" w:lineRule="auto"/>
        <w:ind w:firstLine="567"/>
        <w:jc w:val="both"/>
        <w:rPr>
          <w:rFonts w:ascii="Arial" w:eastAsia="Times New Roman" w:hAnsi="Arial" w:cs="Arial"/>
          <w:kern w:val="0"/>
          <w:sz w:val="18"/>
          <w:szCs w:val="18"/>
          <w14:ligatures w14:val="none"/>
        </w:rPr>
      </w:pPr>
    </w:p>
    <w:p w14:paraId="32BF9E0C" w14:textId="27A8D279" w:rsidR="00A90D60" w:rsidRPr="00E1458A" w:rsidRDefault="00A90D60" w:rsidP="00A90D60">
      <w:pPr>
        <w:keepNext/>
        <w:tabs>
          <w:tab w:val="left" w:pos="1418"/>
        </w:tabs>
        <w:suppressAutoHyphens/>
        <w:spacing w:after="0" w:line="240" w:lineRule="auto"/>
        <w:outlineLvl w:val="1"/>
        <w:rPr>
          <w:rFonts w:ascii="Arial" w:eastAsia="Times New Roman" w:hAnsi="Arial" w:cs="Arial"/>
          <w:b/>
          <w:kern w:val="0"/>
          <w:sz w:val="18"/>
          <w:szCs w:val="18"/>
          <w14:ligatures w14:val="none"/>
        </w:rPr>
      </w:pPr>
      <w:r w:rsidRPr="00E1458A">
        <w:rPr>
          <w:rFonts w:ascii="Arial" w:eastAsia="Times New Roman" w:hAnsi="Arial" w:cs="Arial"/>
          <w:b/>
          <w:kern w:val="0"/>
          <w:sz w:val="18"/>
          <w:szCs w:val="18"/>
          <w14:ligatures w14:val="none"/>
        </w:rPr>
        <w:t>Pasiūlymų vertinimo kriterijai nurodomi Pasiūlyme (</w:t>
      </w:r>
      <w:r w:rsidR="003A6159" w:rsidRPr="00E1458A">
        <w:rPr>
          <w:rFonts w:ascii="Arial" w:eastAsia="Times New Roman" w:hAnsi="Arial" w:cs="Arial"/>
          <w:b/>
          <w:kern w:val="0"/>
          <w:sz w:val="18"/>
          <w:szCs w:val="18"/>
          <w14:ligatures w14:val="none"/>
        </w:rPr>
        <w:t>Specialiųjų pirkimo sąlygų 8 pried</w:t>
      </w:r>
      <w:r w:rsidR="00E76270" w:rsidRPr="00E1458A">
        <w:rPr>
          <w:rFonts w:ascii="Arial" w:eastAsia="Times New Roman" w:hAnsi="Arial" w:cs="Arial"/>
          <w:b/>
          <w:kern w:val="0"/>
          <w:sz w:val="18"/>
          <w:szCs w:val="18"/>
          <w14:ligatures w14:val="none"/>
        </w:rPr>
        <w:t>e</w:t>
      </w:r>
      <w:r w:rsidRPr="00E1458A">
        <w:rPr>
          <w:rFonts w:ascii="Arial" w:eastAsia="Times New Roman" w:hAnsi="Arial" w:cs="Arial"/>
          <w:b/>
          <w:kern w:val="0"/>
          <w:sz w:val="18"/>
          <w:szCs w:val="18"/>
          <w14:ligatures w14:val="none"/>
        </w:rPr>
        <w:t>) ir yra:</w:t>
      </w:r>
    </w:p>
    <w:p w14:paraId="7C1EF2CB" w14:textId="77777777" w:rsidR="00A90D60" w:rsidRPr="00E1458A" w:rsidRDefault="00A90D60" w:rsidP="00A90D60">
      <w:pPr>
        <w:suppressAutoHyphens/>
        <w:spacing w:after="0" w:line="240" w:lineRule="auto"/>
        <w:jc w:val="both"/>
        <w:rPr>
          <w:rFonts w:ascii="Arial" w:eastAsia="Times New Roman" w:hAnsi="Arial" w:cs="Arial"/>
          <w:b/>
          <w:kern w:val="0"/>
          <w:sz w:val="18"/>
          <w:szCs w:val="18"/>
          <w14:ligatures w14:val="none"/>
        </w:rPr>
      </w:pPr>
    </w:p>
    <w:tbl>
      <w:tblPr>
        <w:tblStyle w:val="Lentelstinklelis11"/>
        <w:tblW w:w="5000" w:type="pct"/>
        <w:tblLook w:val="04A0" w:firstRow="1" w:lastRow="0" w:firstColumn="1" w:lastColumn="0" w:noHBand="0" w:noVBand="1"/>
      </w:tblPr>
      <w:tblGrid>
        <w:gridCol w:w="524"/>
        <w:gridCol w:w="6491"/>
        <w:gridCol w:w="2613"/>
      </w:tblGrid>
      <w:tr w:rsidR="00A90D60" w:rsidRPr="00E1458A" w14:paraId="02BF0124" w14:textId="77777777" w:rsidTr="00E1458A">
        <w:tc>
          <w:tcPr>
            <w:tcW w:w="272" w:type="pct"/>
          </w:tcPr>
          <w:p w14:paraId="4A555E0A" w14:textId="046FFCCF" w:rsidR="00A90D60" w:rsidRPr="00E1458A" w:rsidRDefault="00A90D60" w:rsidP="00773FAE">
            <w:pPr>
              <w:suppressAutoHyphens/>
              <w:jc w:val="center"/>
              <w:rPr>
                <w:rFonts w:ascii="Arial" w:eastAsia="Calibri" w:hAnsi="Arial" w:cs="Arial"/>
                <w:b/>
                <w:sz w:val="18"/>
                <w:szCs w:val="18"/>
              </w:rPr>
            </w:pPr>
            <w:r w:rsidRPr="00E1458A">
              <w:rPr>
                <w:rFonts w:ascii="Arial" w:eastAsia="Calibri" w:hAnsi="Arial" w:cs="Arial"/>
                <w:b/>
                <w:sz w:val="18"/>
                <w:szCs w:val="18"/>
              </w:rPr>
              <w:t>Eil</w:t>
            </w:r>
            <w:r w:rsidR="00350CCF" w:rsidRPr="00E1458A">
              <w:rPr>
                <w:rFonts w:ascii="Arial" w:eastAsia="Calibri" w:hAnsi="Arial" w:cs="Arial"/>
                <w:b/>
                <w:sz w:val="18"/>
                <w:szCs w:val="18"/>
              </w:rPr>
              <w:t>.</w:t>
            </w:r>
            <w:r w:rsidRPr="00E1458A">
              <w:rPr>
                <w:rFonts w:ascii="Arial" w:eastAsia="Calibri" w:hAnsi="Arial" w:cs="Arial"/>
                <w:b/>
                <w:sz w:val="18"/>
                <w:szCs w:val="18"/>
              </w:rPr>
              <w:t xml:space="preserve"> Nr.</w:t>
            </w:r>
          </w:p>
        </w:tc>
        <w:tc>
          <w:tcPr>
            <w:tcW w:w="3371" w:type="pct"/>
            <w:vAlign w:val="center"/>
          </w:tcPr>
          <w:p w14:paraId="48058F0F" w14:textId="77777777" w:rsidR="00A90D60" w:rsidRPr="00E1458A" w:rsidRDefault="00A90D60" w:rsidP="00773FAE">
            <w:pPr>
              <w:suppressAutoHyphens/>
              <w:ind w:firstLine="567"/>
              <w:jc w:val="center"/>
              <w:rPr>
                <w:rFonts w:ascii="Arial" w:eastAsia="Calibri" w:hAnsi="Arial" w:cs="Arial"/>
                <w:b/>
                <w:sz w:val="18"/>
                <w:szCs w:val="18"/>
              </w:rPr>
            </w:pPr>
            <w:r w:rsidRPr="00E1458A">
              <w:rPr>
                <w:rFonts w:ascii="Arial" w:eastAsia="Calibri" w:hAnsi="Arial" w:cs="Arial"/>
                <w:b/>
                <w:sz w:val="18"/>
                <w:szCs w:val="18"/>
              </w:rPr>
              <w:t>Vertinimo kriterijai</w:t>
            </w:r>
          </w:p>
        </w:tc>
        <w:tc>
          <w:tcPr>
            <w:tcW w:w="1357" w:type="pct"/>
            <w:vAlign w:val="center"/>
          </w:tcPr>
          <w:p w14:paraId="184DFBBB" w14:textId="77777777" w:rsidR="00A90D60" w:rsidRPr="00E1458A" w:rsidRDefault="00A90D60" w:rsidP="00773FAE">
            <w:pPr>
              <w:suppressAutoHyphens/>
              <w:ind w:firstLine="567"/>
              <w:rPr>
                <w:rFonts w:ascii="Arial" w:eastAsia="Calibri" w:hAnsi="Arial" w:cs="Arial"/>
                <w:b/>
                <w:sz w:val="18"/>
                <w:szCs w:val="18"/>
              </w:rPr>
            </w:pPr>
            <w:r w:rsidRPr="00E1458A">
              <w:rPr>
                <w:rFonts w:ascii="Arial" w:eastAsia="Calibri" w:hAnsi="Arial" w:cs="Arial"/>
                <w:b/>
                <w:sz w:val="18"/>
                <w:szCs w:val="18"/>
              </w:rPr>
              <w:t>Kriterijaus lyginamasis svoris</w:t>
            </w:r>
          </w:p>
        </w:tc>
      </w:tr>
      <w:tr w:rsidR="00A90D60" w:rsidRPr="00E1458A" w14:paraId="561A637C" w14:textId="77777777" w:rsidTr="00E1458A">
        <w:tc>
          <w:tcPr>
            <w:tcW w:w="272" w:type="pct"/>
          </w:tcPr>
          <w:p w14:paraId="749B6B23" w14:textId="77777777" w:rsidR="00A90D60" w:rsidRPr="00E1458A" w:rsidRDefault="00A90D60" w:rsidP="00B13263">
            <w:pPr>
              <w:suppressAutoHyphens/>
              <w:spacing w:line="360" w:lineRule="auto"/>
              <w:jc w:val="both"/>
              <w:rPr>
                <w:rFonts w:ascii="Arial" w:eastAsia="Calibri" w:hAnsi="Arial" w:cs="Arial"/>
                <w:sz w:val="18"/>
                <w:szCs w:val="18"/>
              </w:rPr>
            </w:pPr>
            <w:r w:rsidRPr="00E1458A">
              <w:rPr>
                <w:rFonts w:ascii="Arial" w:eastAsia="Calibri" w:hAnsi="Arial" w:cs="Arial"/>
                <w:sz w:val="18"/>
                <w:szCs w:val="18"/>
              </w:rPr>
              <w:t>1.</w:t>
            </w:r>
          </w:p>
        </w:tc>
        <w:tc>
          <w:tcPr>
            <w:tcW w:w="3371" w:type="pct"/>
          </w:tcPr>
          <w:p w14:paraId="096A0C3D" w14:textId="266DDA35" w:rsidR="00A90D60" w:rsidRPr="00E1458A" w:rsidRDefault="00A90D60" w:rsidP="00B13263">
            <w:pPr>
              <w:suppressAutoHyphens/>
              <w:jc w:val="both"/>
              <w:rPr>
                <w:rFonts w:ascii="Arial" w:eastAsia="Calibri" w:hAnsi="Arial" w:cs="Arial"/>
                <w:sz w:val="18"/>
                <w:szCs w:val="18"/>
              </w:rPr>
            </w:pPr>
            <w:r w:rsidRPr="00E1458A">
              <w:rPr>
                <w:rFonts w:ascii="Arial" w:eastAsia="Calibri" w:hAnsi="Arial" w:cs="Arial"/>
                <w:sz w:val="18"/>
                <w:szCs w:val="18"/>
              </w:rPr>
              <w:t>Kaina</w:t>
            </w:r>
            <w:r w:rsidR="003017BE" w:rsidRPr="00E1458A">
              <w:rPr>
                <w:rFonts w:ascii="Arial" w:eastAsia="Calibri" w:hAnsi="Arial" w:cs="Arial"/>
                <w:sz w:val="18"/>
                <w:szCs w:val="18"/>
              </w:rPr>
              <w:t xml:space="preserve"> (</w:t>
            </w:r>
            <w:r w:rsidR="00350CCF" w:rsidRPr="00E1458A">
              <w:rPr>
                <w:rFonts w:ascii="Arial" w:eastAsia="Calibri" w:hAnsi="Arial" w:cs="Arial"/>
                <w:sz w:val="18"/>
                <w:szCs w:val="18"/>
              </w:rPr>
              <w:t>E</w:t>
            </w:r>
            <w:r w:rsidR="003017BE" w:rsidRPr="00E1458A">
              <w:rPr>
                <w:rFonts w:ascii="Arial" w:eastAsia="Calibri" w:hAnsi="Arial" w:cs="Arial"/>
                <w:sz w:val="18"/>
                <w:szCs w:val="18"/>
              </w:rPr>
              <w:t>ur)</w:t>
            </w:r>
            <w:r w:rsidRPr="00E1458A">
              <w:rPr>
                <w:rFonts w:ascii="Arial" w:eastAsia="Calibri" w:hAnsi="Arial" w:cs="Arial"/>
                <w:i/>
                <w:sz w:val="18"/>
                <w:szCs w:val="18"/>
              </w:rPr>
              <w:t xml:space="preserve">, </w:t>
            </w:r>
            <w:r w:rsidRPr="00E1458A">
              <w:rPr>
                <w:rFonts w:ascii="Arial" w:eastAsia="Calibri" w:hAnsi="Arial" w:cs="Arial"/>
                <w:sz w:val="18"/>
                <w:szCs w:val="18"/>
              </w:rPr>
              <w:t>C</w:t>
            </w:r>
          </w:p>
        </w:tc>
        <w:tc>
          <w:tcPr>
            <w:tcW w:w="1357" w:type="pct"/>
          </w:tcPr>
          <w:p w14:paraId="44644791" w14:textId="402A3B76" w:rsidR="00A90D60" w:rsidRPr="00E1458A" w:rsidRDefault="00A90D60" w:rsidP="00B13263">
            <w:pPr>
              <w:suppressAutoHyphens/>
              <w:ind w:firstLine="567"/>
              <w:rPr>
                <w:rFonts w:ascii="Arial" w:eastAsia="Calibri" w:hAnsi="Arial" w:cs="Arial"/>
                <w:color w:val="C00000"/>
                <w:sz w:val="18"/>
                <w:szCs w:val="18"/>
              </w:rPr>
            </w:pPr>
            <w:r w:rsidRPr="00E1458A">
              <w:rPr>
                <w:rFonts w:ascii="Arial" w:eastAsia="Calibri" w:hAnsi="Arial" w:cs="Arial"/>
                <w:sz w:val="18"/>
                <w:szCs w:val="18"/>
              </w:rPr>
              <w:t xml:space="preserve">X = </w:t>
            </w:r>
            <w:r w:rsidR="00C00A02" w:rsidRPr="00E1458A">
              <w:rPr>
                <w:rFonts w:ascii="Arial" w:eastAsia="Calibri" w:hAnsi="Arial" w:cs="Arial"/>
                <w:sz w:val="18"/>
                <w:szCs w:val="18"/>
              </w:rPr>
              <w:t>85</w:t>
            </w:r>
          </w:p>
        </w:tc>
      </w:tr>
      <w:tr w:rsidR="00A90D60" w:rsidRPr="00E1458A" w14:paraId="7F9E339D" w14:textId="77777777" w:rsidTr="00E1458A">
        <w:tc>
          <w:tcPr>
            <w:tcW w:w="272" w:type="pct"/>
          </w:tcPr>
          <w:p w14:paraId="5ECF2C3F" w14:textId="4DCA3E09" w:rsidR="00A90D60" w:rsidRPr="00E1458A" w:rsidRDefault="00F035B2" w:rsidP="00B13263">
            <w:pPr>
              <w:suppressAutoHyphens/>
              <w:spacing w:line="360" w:lineRule="auto"/>
              <w:jc w:val="both"/>
              <w:rPr>
                <w:rFonts w:ascii="Arial" w:eastAsia="Calibri" w:hAnsi="Arial" w:cs="Arial"/>
                <w:sz w:val="18"/>
                <w:szCs w:val="18"/>
              </w:rPr>
            </w:pPr>
            <w:r w:rsidRPr="00E1458A">
              <w:rPr>
                <w:rFonts w:ascii="Arial" w:eastAsia="Calibri" w:hAnsi="Arial" w:cs="Arial"/>
                <w:sz w:val="18"/>
                <w:szCs w:val="18"/>
              </w:rPr>
              <w:t>2</w:t>
            </w:r>
            <w:r w:rsidR="00A90D60" w:rsidRPr="00E1458A">
              <w:rPr>
                <w:rFonts w:ascii="Arial" w:eastAsia="Calibri" w:hAnsi="Arial" w:cs="Arial"/>
                <w:sz w:val="18"/>
                <w:szCs w:val="18"/>
              </w:rPr>
              <w:t>.</w:t>
            </w:r>
          </w:p>
        </w:tc>
        <w:tc>
          <w:tcPr>
            <w:tcW w:w="3371" w:type="pct"/>
          </w:tcPr>
          <w:p w14:paraId="4CE16466" w14:textId="32120AFD" w:rsidR="00A90D60" w:rsidRPr="00E1458A" w:rsidRDefault="00AF224E" w:rsidP="00B13263">
            <w:pPr>
              <w:suppressAutoHyphens/>
              <w:jc w:val="both"/>
              <w:rPr>
                <w:rFonts w:ascii="Arial" w:eastAsia="Calibri" w:hAnsi="Arial" w:cs="Arial"/>
                <w:sz w:val="18"/>
                <w:szCs w:val="18"/>
              </w:rPr>
            </w:pPr>
            <w:r w:rsidRPr="00E1458A">
              <w:rPr>
                <w:rFonts w:ascii="Arial" w:eastAsia="Calibri" w:hAnsi="Arial" w:cs="Arial"/>
                <w:sz w:val="18"/>
                <w:szCs w:val="18"/>
              </w:rPr>
              <w:t>Įrenginių</w:t>
            </w:r>
            <w:r w:rsidR="00A90D60" w:rsidRPr="00E1458A">
              <w:rPr>
                <w:rFonts w:ascii="Arial" w:eastAsia="Calibri" w:hAnsi="Arial" w:cs="Arial"/>
                <w:sz w:val="18"/>
                <w:szCs w:val="18"/>
              </w:rPr>
              <w:t xml:space="preserve"> garantinio termino trukmė </w:t>
            </w:r>
            <w:r w:rsidR="003017BE" w:rsidRPr="00E1458A">
              <w:rPr>
                <w:rFonts w:ascii="Arial" w:eastAsia="Calibri" w:hAnsi="Arial" w:cs="Arial"/>
                <w:sz w:val="18"/>
                <w:szCs w:val="18"/>
              </w:rPr>
              <w:t>(</w:t>
            </w:r>
            <w:r w:rsidR="00A90D60" w:rsidRPr="00E1458A">
              <w:rPr>
                <w:rFonts w:ascii="Arial" w:eastAsia="Calibri" w:hAnsi="Arial" w:cs="Arial"/>
                <w:sz w:val="18"/>
                <w:szCs w:val="18"/>
              </w:rPr>
              <w:t>mėn</w:t>
            </w:r>
            <w:r w:rsidR="003017BE" w:rsidRPr="00E1458A">
              <w:rPr>
                <w:rFonts w:ascii="Arial" w:eastAsia="Calibri" w:hAnsi="Arial" w:cs="Arial"/>
                <w:sz w:val="18"/>
                <w:szCs w:val="18"/>
              </w:rPr>
              <w:t>.)</w:t>
            </w:r>
            <w:r w:rsidR="00A90D60" w:rsidRPr="00E1458A">
              <w:rPr>
                <w:rFonts w:ascii="Arial" w:eastAsia="Calibri" w:hAnsi="Arial" w:cs="Arial"/>
                <w:sz w:val="18"/>
                <w:szCs w:val="18"/>
              </w:rPr>
              <w:t>, G</w:t>
            </w:r>
          </w:p>
        </w:tc>
        <w:tc>
          <w:tcPr>
            <w:tcW w:w="1357" w:type="pct"/>
          </w:tcPr>
          <w:p w14:paraId="7DD56C07" w14:textId="1F04728F" w:rsidR="00A90D60" w:rsidRPr="00E1458A" w:rsidRDefault="00A90D60" w:rsidP="00B13263">
            <w:pPr>
              <w:suppressAutoHyphens/>
              <w:rPr>
                <w:rFonts w:ascii="Arial" w:eastAsia="Calibri" w:hAnsi="Arial" w:cs="Arial"/>
                <w:sz w:val="18"/>
                <w:szCs w:val="18"/>
                <w:vertAlign w:val="subscript"/>
              </w:rPr>
            </w:pPr>
            <w:r w:rsidRPr="00E1458A">
              <w:rPr>
                <w:rFonts w:ascii="Arial" w:eastAsia="Calibri" w:hAnsi="Arial" w:cs="Arial"/>
                <w:sz w:val="18"/>
                <w:szCs w:val="18"/>
              </w:rPr>
              <w:t xml:space="preserve">          </w:t>
            </w:r>
            <w:r w:rsidR="00521FF3" w:rsidRPr="00E1458A">
              <w:rPr>
                <w:rFonts w:ascii="Arial" w:eastAsia="Calibri" w:hAnsi="Arial" w:cs="Arial"/>
                <w:sz w:val="18"/>
                <w:szCs w:val="18"/>
              </w:rPr>
              <w:t xml:space="preserve"> </w:t>
            </w:r>
            <w:r w:rsidRPr="00E1458A">
              <w:rPr>
                <w:rFonts w:ascii="Arial" w:eastAsia="Calibri" w:hAnsi="Arial" w:cs="Arial"/>
                <w:sz w:val="18"/>
                <w:szCs w:val="18"/>
              </w:rPr>
              <w:t>Y</w:t>
            </w:r>
            <w:r w:rsidR="00773FAE" w:rsidRPr="00E1458A">
              <w:rPr>
                <w:rFonts w:ascii="Arial" w:eastAsia="Calibri" w:hAnsi="Arial" w:cs="Arial"/>
                <w:sz w:val="18"/>
                <w:szCs w:val="18"/>
                <w:vertAlign w:val="subscript"/>
              </w:rPr>
              <w:t>1</w:t>
            </w:r>
            <w:r w:rsidRPr="00E1458A">
              <w:rPr>
                <w:rFonts w:ascii="Arial" w:eastAsia="Calibri" w:hAnsi="Arial" w:cs="Arial"/>
                <w:sz w:val="18"/>
                <w:szCs w:val="18"/>
                <w:vertAlign w:val="subscript"/>
              </w:rPr>
              <w:t xml:space="preserve"> </w:t>
            </w:r>
            <w:r w:rsidRPr="00E1458A">
              <w:rPr>
                <w:rFonts w:ascii="Arial" w:eastAsia="Calibri" w:hAnsi="Arial" w:cs="Arial"/>
                <w:sz w:val="18"/>
                <w:szCs w:val="18"/>
              </w:rPr>
              <w:t xml:space="preserve">= </w:t>
            </w:r>
            <w:r w:rsidR="00B977FC">
              <w:rPr>
                <w:rFonts w:ascii="Arial" w:eastAsia="Calibri" w:hAnsi="Arial" w:cs="Arial"/>
                <w:sz w:val="18"/>
                <w:szCs w:val="18"/>
              </w:rPr>
              <w:t>3</w:t>
            </w:r>
          </w:p>
        </w:tc>
      </w:tr>
      <w:tr w:rsidR="00FD1DEC" w:rsidRPr="00E1458A" w14:paraId="45AC3804" w14:textId="77777777" w:rsidTr="00E1458A">
        <w:tc>
          <w:tcPr>
            <w:tcW w:w="272" w:type="pct"/>
          </w:tcPr>
          <w:p w14:paraId="5F0FE436" w14:textId="11D8D42F" w:rsidR="00FD1DEC" w:rsidRPr="00E1458A" w:rsidRDefault="00FD1DEC" w:rsidP="00B13263">
            <w:pPr>
              <w:suppressAutoHyphens/>
              <w:spacing w:line="360" w:lineRule="auto"/>
              <w:jc w:val="both"/>
              <w:rPr>
                <w:rFonts w:ascii="Arial" w:eastAsia="Calibri" w:hAnsi="Arial" w:cs="Arial"/>
                <w:sz w:val="18"/>
                <w:szCs w:val="18"/>
              </w:rPr>
            </w:pPr>
            <w:r w:rsidRPr="00E1458A">
              <w:rPr>
                <w:rFonts w:ascii="Arial" w:eastAsia="Calibri" w:hAnsi="Arial" w:cs="Arial"/>
                <w:sz w:val="18"/>
                <w:szCs w:val="18"/>
              </w:rPr>
              <w:t>3.</w:t>
            </w:r>
          </w:p>
        </w:tc>
        <w:tc>
          <w:tcPr>
            <w:tcW w:w="3371" w:type="pct"/>
          </w:tcPr>
          <w:p w14:paraId="7FB2CFA5" w14:textId="14BAE31E" w:rsidR="00FD1DEC" w:rsidRPr="00E1458A" w:rsidRDefault="003017BE" w:rsidP="007F57A3">
            <w:pPr>
              <w:suppressAutoHyphens/>
              <w:rPr>
                <w:rFonts w:ascii="Arial" w:hAnsi="Arial" w:cs="Arial"/>
                <w:sz w:val="18"/>
                <w:szCs w:val="18"/>
              </w:rPr>
            </w:pPr>
            <w:bookmarkStart w:id="0" w:name="_Hlk184988869"/>
            <w:r w:rsidRPr="00E1458A">
              <w:rPr>
                <w:rFonts w:ascii="Arial" w:hAnsi="Arial" w:cs="Arial"/>
                <w:sz w:val="18"/>
                <w:szCs w:val="18"/>
              </w:rPr>
              <w:t xml:space="preserve">Katilo </w:t>
            </w:r>
            <w:r w:rsidR="00102B5C" w:rsidRPr="00E1458A">
              <w:rPr>
                <w:rFonts w:ascii="Arial" w:hAnsi="Arial" w:cs="Arial"/>
                <w:sz w:val="18"/>
                <w:szCs w:val="18"/>
              </w:rPr>
              <w:t>nepertraukiamo darbo trukmė</w:t>
            </w:r>
            <w:r w:rsidR="00463197" w:rsidRPr="00E1458A">
              <w:rPr>
                <w:rFonts w:ascii="Arial" w:hAnsi="Arial" w:cs="Arial"/>
                <w:sz w:val="18"/>
                <w:szCs w:val="18"/>
              </w:rPr>
              <w:t xml:space="preserve"> tarp planinių </w:t>
            </w:r>
            <w:r w:rsidRPr="00E1458A">
              <w:rPr>
                <w:rFonts w:ascii="Arial" w:hAnsi="Arial" w:cs="Arial"/>
                <w:sz w:val="18"/>
                <w:szCs w:val="18"/>
              </w:rPr>
              <w:t>valym</w:t>
            </w:r>
            <w:r w:rsidR="00463197" w:rsidRPr="00E1458A">
              <w:rPr>
                <w:rFonts w:ascii="Arial" w:hAnsi="Arial" w:cs="Arial"/>
                <w:sz w:val="18"/>
                <w:szCs w:val="18"/>
              </w:rPr>
              <w:t>ų, kai dėl valymo būtina</w:t>
            </w:r>
            <w:r w:rsidR="00BF40CD" w:rsidRPr="00E1458A">
              <w:rPr>
                <w:rFonts w:ascii="Arial" w:hAnsi="Arial" w:cs="Arial"/>
                <w:sz w:val="18"/>
                <w:szCs w:val="18"/>
              </w:rPr>
              <w:t xml:space="preserve"> nutraukti </w:t>
            </w:r>
            <w:r w:rsidRPr="00E1458A">
              <w:rPr>
                <w:rFonts w:ascii="Arial" w:hAnsi="Arial" w:cs="Arial"/>
                <w:sz w:val="18"/>
                <w:szCs w:val="18"/>
              </w:rPr>
              <w:t xml:space="preserve">katilo darbą </w:t>
            </w:r>
            <w:bookmarkEnd w:id="0"/>
            <w:r w:rsidRPr="00E1458A">
              <w:rPr>
                <w:rFonts w:ascii="Arial" w:hAnsi="Arial" w:cs="Arial"/>
                <w:sz w:val="18"/>
                <w:szCs w:val="18"/>
              </w:rPr>
              <w:t>(mėn.), P</w:t>
            </w:r>
          </w:p>
        </w:tc>
        <w:tc>
          <w:tcPr>
            <w:tcW w:w="1357" w:type="pct"/>
          </w:tcPr>
          <w:p w14:paraId="09D4D997" w14:textId="3E7D163E" w:rsidR="00FD1DEC" w:rsidRPr="00E1458A" w:rsidRDefault="00FD1DEC" w:rsidP="00B13263">
            <w:pPr>
              <w:suppressAutoHyphens/>
              <w:rPr>
                <w:rFonts w:ascii="Arial" w:eastAsia="Calibri" w:hAnsi="Arial" w:cs="Arial"/>
                <w:sz w:val="18"/>
                <w:szCs w:val="18"/>
                <w:vertAlign w:val="subscript"/>
              </w:rPr>
            </w:pPr>
            <w:r w:rsidRPr="00E1458A">
              <w:rPr>
                <w:rFonts w:ascii="Arial" w:eastAsia="Calibri" w:hAnsi="Arial" w:cs="Arial"/>
                <w:sz w:val="18"/>
                <w:szCs w:val="18"/>
              </w:rPr>
              <w:t xml:space="preserve">          </w:t>
            </w:r>
            <w:r w:rsidR="00521FF3" w:rsidRPr="00E1458A">
              <w:rPr>
                <w:rFonts w:ascii="Arial" w:eastAsia="Calibri" w:hAnsi="Arial" w:cs="Arial"/>
                <w:sz w:val="18"/>
                <w:szCs w:val="18"/>
              </w:rPr>
              <w:t xml:space="preserve"> </w:t>
            </w:r>
            <w:r w:rsidRPr="00E1458A">
              <w:rPr>
                <w:rFonts w:ascii="Arial" w:eastAsia="Calibri" w:hAnsi="Arial" w:cs="Arial"/>
                <w:sz w:val="18"/>
                <w:szCs w:val="18"/>
              </w:rPr>
              <w:t>Y</w:t>
            </w:r>
            <w:r w:rsidRPr="00E1458A">
              <w:rPr>
                <w:rFonts w:ascii="Arial" w:eastAsia="Calibri" w:hAnsi="Arial" w:cs="Arial"/>
                <w:sz w:val="18"/>
                <w:szCs w:val="18"/>
                <w:vertAlign w:val="subscript"/>
              </w:rPr>
              <w:t xml:space="preserve">2 </w:t>
            </w:r>
            <w:r w:rsidRPr="00E1458A">
              <w:rPr>
                <w:rFonts w:ascii="Arial" w:eastAsia="Calibri" w:hAnsi="Arial" w:cs="Arial"/>
                <w:sz w:val="18"/>
                <w:szCs w:val="18"/>
              </w:rPr>
              <w:t xml:space="preserve">= </w:t>
            </w:r>
            <w:r w:rsidR="002F2B17" w:rsidRPr="00E1458A">
              <w:rPr>
                <w:rFonts w:ascii="Arial" w:eastAsia="Calibri" w:hAnsi="Arial" w:cs="Arial"/>
                <w:sz w:val="18"/>
                <w:szCs w:val="18"/>
              </w:rPr>
              <w:t>2</w:t>
            </w:r>
          </w:p>
        </w:tc>
      </w:tr>
      <w:tr w:rsidR="00E87020" w:rsidRPr="00E1458A" w14:paraId="13BD8B9E" w14:textId="77777777" w:rsidTr="00E1458A">
        <w:tc>
          <w:tcPr>
            <w:tcW w:w="272" w:type="pct"/>
          </w:tcPr>
          <w:p w14:paraId="14C2CD83" w14:textId="26CB044A" w:rsidR="00E87020" w:rsidRPr="00E1458A" w:rsidRDefault="00FD1DEC" w:rsidP="00B13263">
            <w:pPr>
              <w:suppressAutoHyphens/>
              <w:spacing w:line="360" w:lineRule="auto"/>
              <w:jc w:val="both"/>
              <w:rPr>
                <w:rFonts w:ascii="Arial" w:eastAsia="Calibri" w:hAnsi="Arial" w:cs="Arial"/>
                <w:sz w:val="18"/>
                <w:szCs w:val="18"/>
              </w:rPr>
            </w:pPr>
            <w:r w:rsidRPr="00E1458A">
              <w:rPr>
                <w:rFonts w:ascii="Arial" w:eastAsia="Calibri" w:hAnsi="Arial" w:cs="Arial"/>
                <w:sz w:val="18"/>
                <w:szCs w:val="18"/>
              </w:rPr>
              <w:t>4</w:t>
            </w:r>
            <w:r w:rsidR="00773FAE" w:rsidRPr="00E1458A">
              <w:rPr>
                <w:rFonts w:ascii="Arial" w:eastAsia="Calibri" w:hAnsi="Arial" w:cs="Arial"/>
                <w:sz w:val="18"/>
                <w:szCs w:val="18"/>
              </w:rPr>
              <w:t>.</w:t>
            </w:r>
          </w:p>
        </w:tc>
        <w:tc>
          <w:tcPr>
            <w:tcW w:w="3371" w:type="pct"/>
          </w:tcPr>
          <w:p w14:paraId="1052D08B" w14:textId="452FD52C" w:rsidR="00E87020" w:rsidRPr="00E1458A" w:rsidRDefault="002A71F6" w:rsidP="00B13263">
            <w:pPr>
              <w:suppressAutoHyphens/>
              <w:rPr>
                <w:rFonts w:ascii="Arial" w:hAnsi="Arial" w:cs="Arial"/>
                <w:sz w:val="18"/>
                <w:szCs w:val="18"/>
              </w:rPr>
            </w:pPr>
            <w:r w:rsidRPr="00E1458A">
              <w:rPr>
                <w:rFonts w:ascii="Arial" w:hAnsi="Arial" w:cs="Arial"/>
                <w:sz w:val="18"/>
                <w:szCs w:val="18"/>
              </w:rPr>
              <w:t>Bendrasis efektyvumas su dūmų kondensaciniu ekonomaizeriu (</w:t>
            </w:r>
            <w:r w:rsidR="00B63AF0" w:rsidRPr="00E1458A">
              <w:rPr>
                <w:rFonts w:ascii="Arial" w:hAnsi="Arial" w:cs="Arial"/>
                <w:sz w:val="18"/>
                <w:szCs w:val="18"/>
              </w:rPr>
              <w:t>%),</w:t>
            </w:r>
            <w:r w:rsidR="00F86C2F" w:rsidRPr="00E1458A">
              <w:rPr>
                <w:rFonts w:ascii="Arial" w:hAnsi="Arial" w:cs="Arial"/>
                <w:sz w:val="18"/>
                <w:szCs w:val="18"/>
              </w:rPr>
              <w:t xml:space="preserve"> OEFGC</w:t>
            </w:r>
          </w:p>
        </w:tc>
        <w:tc>
          <w:tcPr>
            <w:tcW w:w="1357" w:type="pct"/>
          </w:tcPr>
          <w:p w14:paraId="54170F94" w14:textId="5FCB20CA" w:rsidR="00E87020" w:rsidRPr="00E1458A" w:rsidRDefault="00F035B2" w:rsidP="00B13263">
            <w:pPr>
              <w:suppressAutoHyphens/>
              <w:rPr>
                <w:rFonts w:ascii="Arial" w:eastAsia="Calibri" w:hAnsi="Arial" w:cs="Arial"/>
                <w:color w:val="C00000"/>
                <w:sz w:val="18"/>
                <w:szCs w:val="18"/>
              </w:rPr>
            </w:pPr>
            <w:r w:rsidRPr="00E1458A">
              <w:rPr>
                <w:rFonts w:ascii="Arial" w:eastAsia="Calibri" w:hAnsi="Arial" w:cs="Arial"/>
                <w:sz w:val="18"/>
                <w:szCs w:val="18"/>
              </w:rPr>
              <w:t xml:space="preserve">          </w:t>
            </w:r>
            <w:r w:rsidR="00521FF3" w:rsidRPr="00E1458A">
              <w:rPr>
                <w:rFonts w:ascii="Arial" w:eastAsia="Calibri" w:hAnsi="Arial" w:cs="Arial"/>
                <w:sz w:val="18"/>
                <w:szCs w:val="18"/>
              </w:rPr>
              <w:t xml:space="preserve"> </w:t>
            </w:r>
            <w:r w:rsidR="00CD084B" w:rsidRPr="00E1458A">
              <w:rPr>
                <w:rFonts w:ascii="Arial" w:eastAsia="Calibri" w:hAnsi="Arial" w:cs="Arial"/>
                <w:sz w:val="18"/>
                <w:szCs w:val="18"/>
              </w:rPr>
              <w:t>Y</w:t>
            </w:r>
            <w:r w:rsidR="00FD1DEC" w:rsidRPr="00E1458A">
              <w:rPr>
                <w:rFonts w:ascii="Arial" w:eastAsia="Calibri" w:hAnsi="Arial" w:cs="Arial"/>
                <w:sz w:val="18"/>
                <w:szCs w:val="18"/>
                <w:vertAlign w:val="subscript"/>
              </w:rPr>
              <w:t>3</w:t>
            </w:r>
            <w:r w:rsidRPr="00E1458A">
              <w:rPr>
                <w:rFonts w:ascii="Arial" w:eastAsia="Calibri" w:hAnsi="Arial" w:cs="Arial"/>
                <w:sz w:val="18"/>
                <w:szCs w:val="18"/>
                <w:vertAlign w:val="subscript"/>
              </w:rPr>
              <w:t xml:space="preserve"> </w:t>
            </w:r>
            <w:r w:rsidRPr="00E1458A">
              <w:rPr>
                <w:rFonts w:ascii="Arial" w:eastAsia="Calibri" w:hAnsi="Arial" w:cs="Arial"/>
                <w:sz w:val="18"/>
                <w:szCs w:val="18"/>
              </w:rPr>
              <w:t xml:space="preserve">= </w:t>
            </w:r>
            <w:r w:rsidR="00464AED" w:rsidRPr="00E1458A">
              <w:rPr>
                <w:rFonts w:ascii="Arial" w:eastAsia="Calibri" w:hAnsi="Arial" w:cs="Arial"/>
                <w:sz w:val="18"/>
                <w:szCs w:val="18"/>
              </w:rPr>
              <w:t>3</w:t>
            </w:r>
          </w:p>
        </w:tc>
      </w:tr>
      <w:tr w:rsidR="00E512DA" w:rsidRPr="00E1458A" w14:paraId="2575C9E0" w14:textId="77777777" w:rsidTr="00E1458A">
        <w:tc>
          <w:tcPr>
            <w:tcW w:w="272" w:type="pct"/>
          </w:tcPr>
          <w:p w14:paraId="10E1C708" w14:textId="302A73E7" w:rsidR="00E512DA" w:rsidRPr="00E1458A" w:rsidRDefault="00E512DA" w:rsidP="00B13263">
            <w:pPr>
              <w:suppressAutoHyphens/>
              <w:spacing w:line="360" w:lineRule="auto"/>
              <w:jc w:val="both"/>
              <w:rPr>
                <w:rFonts w:ascii="Arial" w:eastAsia="Calibri" w:hAnsi="Arial" w:cs="Arial"/>
                <w:sz w:val="18"/>
                <w:szCs w:val="18"/>
              </w:rPr>
            </w:pPr>
            <w:r w:rsidRPr="00E1458A">
              <w:rPr>
                <w:rFonts w:ascii="Arial" w:eastAsia="Calibri" w:hAnsi="Arial" w:cs="Arial"/>
                <w:sz w:val="18"/>
                <w:szCs w:val="18"/>
              </w:rPr>
              <w:t>5.</w:t>
            </w:r>
          </w:p>
        </w:tc>
        <w:tc>
          <w:tcPr>
            <w:tcW w:w="3371" w:type="pct"/>
          </w:tcPr>
          <w:p w14:paraId="409D3CFF" w14:textId="0A4BEEB3" w:rsidR="00E512DA" w:rsidRPr="00E1458A" w:rsidRDefault="00C00A02" w:rsidP="00B13263">
            <w:pPr>
              <w:suppressAutoHyphens/>
              <w:rPr>
                <w:rFonts w:ascii="Arial" w:hAnsi="Arial" w:cs="Arial"/>
                <w:sz w:val="18"/>
                <w:szCs w:val="18"/>
              </w:rPr>
            </w:pPr>
            <w:r w:rsidRPr="00E1458A">
              <w:rPr>
                <w:rFonts w:ascii="Arial" w:hAnsi="Arial" w:cs="Arial"/>
                <w:sz w:val="18"/>
                <w:szCs w:val="18"/>
              </w:rPr>
              <w:t>Grynoji elektrinė galia be savų reikmių (</w:t>
            </w:r>
            <w:proofErr w:type="spellStart"/>
            <w:r w:rsidRPr="00E1458A">
              <w:rPr>
                <w:rFonts w:ascii="Arial" w:hAnsi="Arial" w:cs="Arial"/>
                <w:sz w:val="18"/>
                <w:szCs w:val="18"/>
              </w:rPr>
              <w:t>kWe</w:t>
            </w:r>
            <w:proofErr w:type="spellEnd"/>
            <w:r w:rsidRPr="00E1458A">
              <w:rPr>
                <w:rFonts w:ascii="Arial" w:hAnsi="Arial" w:cs="Arial"/>
                <w:sz w:val="18"/>
                <w:szCs w:val="18"/>
              </w:rPr>
              <w:t>), NEOC</w:t>
            </w:r>
          </w:p>
        </w:tc>
        <w:tc>
          <w:tcPr>
            <w:tcW w:w="1357" w:type="pct"/>
          </w:tcPr>
          <w:p w14:paraId="6B39DA3A" w14:textId="3AA8A865" w:rsidR="00E512DA" w:rsidRPr="00E1458A" w:rsidRDefault="00C00A02" w:rsidP="00B13263">
            <w:pPr>
              <w:suppressAutoHyphens/>
              <w:rPr>
                <w:rFonts w:ascii="Arial" w:eastAsia="Calibri" w:hAnsi="Arial" w:cs="Arial"/>
                <w:sz w:val="18"/>
                <w:szCs w:val="18"/>
              </w:rPr>
            </w:pPr>
            <w:r w:rsidRPr="00E1458A">
              <w:rPr>
                <w:rFonts w:ascii="Arial" w:eastAsia="Calibri" w:hAnsi="Arial" w:cs="Arial"/>
                <w:sz w:val="18"/>
                <w:szCs w:val="18"/>
              </w:rPr>
              <w:t xml:space="preserve">           Y</w:t>
            </w:r>
            <w:r w:rsidRPr="00E1458A">
              <w:rPr>
                <w:rFonts w:ascii="Arial" w:eastAsia="Calibri" w:hAnsi="Arial" w:cs="Arial"/>
                <w:sz w:val="18"/>
                <w:szCs w:val="18"/>
                <w:vertAlign w:val="subscript"/>
              </w:rPr>
              <w:t xml:space="preserve">4 </w:t>
            </w:r>
            <w:r w:rsidRPr="00E1458A">
              <w:rPr>
                <w:rFonts w:ascii="Arial" w:eastAsia="Calibri" w:hAnsi="Arial" w:cs="Arial"/>
                <w:sz w:val="18"/>
                <w:szCs w:val="18"/>
              </w:rPr>
              <w:t xml:space="preserve">= </w:t>
            </w:r>
            <w:r w:rsidR="00B977FC">
              <w:rPr>
                <w:rFonts w:ascii="Arial" w:eastAsia="Calibri" w:hAnsi="Arial" w:cs="Arial"/>
                <w:sz w:val="18"/>
                <w:szCs w:val="18"/>
              </w:rPr>
              <w:t>5</w:t>
            </w:r>
          </w:p>
        </w:tc>
      </w:tr>
      <w:tr w:rsidR="00C60717" w:rsidRPr="00E1458A" w14:paraId="5A08B1E0" w14:textId="77777777" w:rsidTr="00E1458A">
        <w:tc>
          <w:tcPr>
            <w:tcW w:w="272" w:type="pct"/>
          </w:tcPr>
          <w:p w14:paraId="5476571D" w14:textId="0D6D1874" w:rsidR="00C60717" w:rsidRPr="00E1458A" w:rsidRDefault="00C60717" w:rsidP="00B13263">
            <w:pPr>
              <w:suppressAutoHyphens/>
              <w:spacing w:line="360" w:lineRule="auto"/>
              <w:jc w:val="both"/>
              <w:rPr>
                <w:rFonts w:ascii="Arial" w:eastAsia="Calibri" w:hAnsi="Arial" w:cs="Arial"/>
                <w:sz w:val="18"/>
                <w:szCs w:val="18"/>
              </w:rPr>
            </w:pPr>
            <w:r>
              <w:rPr>
                <w:rFonts w:ascii="Arial" w:eastAsia="Calibri" w:hAnsi="Arial" w:cs="Arial"/>
                <w:sz w:val="18"/>
                <w:szCs w:val="18"/>
              </w:rPr>
              <w:t>6.</w:t>
            </w:r>
          </w:p>
        </w:tc>
        <w:tc>
          <w:tcPr>
            <w:tcW w:w="3371" w:type="pct"/>
          </w:tcPr>
          <w:p w14:paraId="5AF8D52A" w14:textId="42E7E504" w:rsidR="00C60717" w:rsidRPr="00E1458A" w:rsidRDefault="00C60717" w:rsidP="00B13263">
            <w:pPr>
              <w:suppressAutoHyphens/>
              <w:rPr>
                <w:rFonts w:ascii="Arial" w:hAnsi="Arial" w:cs="Arial"/>
                <w:sz w:val="18"/>
                <w:szCs w:val="18"/>
              </w:rPr>
            </w:pPr>
            <w:r w:rsidRPr="00C60717">
              <w:rPr>
                <w:rFonts w:ascii="Arial" w:hAnsi="Arial" w:cs="Arial"/>
                <w:sz w:val="18"/>
                <w:szCs w:val="18"/>
              </w:rPr>
              <w:t>Elektros energijos suvartojimas kogeneracinės jėgainės savoms reikmėms</w:t>
            </w:r>
            <w:r w:rsidR="00D757D7">
              <w:rPr>
                <w:rFonts w:ascii="Arial" w:hAnsi="Arial" w:cs="Arial"/>
                <w:sz w:val="18"/>
                <w:szCs w:val="18"/>
              </w:rPr>
              <w:t xml:space="preserve"> (</w:t>
            </w:r>
            <w:proofErr w:type="spellStart"/>
            <w:r w:rsidR="00D757D7">
              <w:rPr>
                <w:rFonts w:ascii="Arial" w:hAnsi="Arial" w:cs="Arial"/>
                <w:sz w:val="18"/>
                <w:szCs w:val="18"/>
              </w:rPr>
              <w:t>kWe</w:t>
            </w:r>
            <w:proofErr w:type="spellEnd"/>
            <w:r w:rsidR="00D757D7">
              <w:rPr>
                <w:rFonts w:ascii="Arial" w:hAnsi="Arial" w:cs="Arial"/>
                <w:sz w:val="18"/>
                <w:szCs w:val="18"/>
              </w:rPr>
              <w:t>), SR</w:t>
            </w:r>
          </w:p>
        </w:tc>
        <w:tc>
          <w:tcPr>
            <w:tcW w:w="1357" w:type="pct"/>
          </w:tcPr>
          <w:p w14:paraId="1716A01A" w14:textId="16D44BD9" w:rsidR="00C60717" w:rsidRPr="00E1458A" w:rsidRDefault="00D757D7" w:rsidP="00B13263">
            <w:pPr>
              <w:suppressAutoHyphens/>
              <w:rPr>
                <w:rFonts w:ascii="Arial" w:eastAsia="Calibri" w:hAnsi="Arial" w:cs="Arial"/>
                <w:sz w:val="18"/>
                <w:szCs w:val="18"/>
              </w:rPr>
            </w:pPr>
            <w:r w:rsidRPr="00E1458A">
              <w:rPr>
                <w:rFonts w:ascii="Arial" w:eastAsia="Calibri" w:hAnsi="Arial" w:cs="Arial"/>
                <w:sz w:val="18"/>
                <w:szCs w:val="18"/>
              </w:rPr>
              <w:t xml:space="preserve">           Y</w:t>
            </w:r>
            <w:r w:rsidRPr="00D757D7">
              <w:rPr>
                <w:rFonts w:ascii="Arial" w:eastAsia="Calibri" w:hAnsi="Arial" w:cs="Arial"/>
                <w:sz w:val="18"/>
                <w:szCs w:val="18"/>
                <w:vertAlign w:val="subscript"/>
              </w:rPr>
              <w:t>5</w:t>
            </w:r>
            <w:r w:rsidRPr="00E1458A">
              <w:rPr>
                <w:rFonts w:ascii="Arial" w:eastAsia="Calibri" w:hAnsi="Arial" w:cs="Arial"/>
                <w:sz w:val="18"/>
                <w:szCs w:val="18"/>
                <w:vertAlign w:val="subscript"/>
              </w:rPr>
              <w:t xml:space="preserve"> </w:t>
            </w:r>
            <w:r w:rsidRPr="00E1458A">
              <w:rPr>
                <w:rFonts w:ascii="Arial" w:eastAsia="Calibri" w:hAnsi="Arial" w:cs="Arial"/>
                <w:sz w:val="18"/>
                <w:szCs w:val="18"/>
              </w:rPr>
              <w:t xml:space="preserve">= </w:t>
            </w:r>
            <w:r>
              <w:rPr>
                <w:rFonts w:ascii="Arial" w:eastAsia="Calibri" w:hAnsi="Arial" w:cs="Arial"/>
                <w:sz w:val="18"/>
                <w:szCs w:val="18"/>
              </w:rPr>
              <w:t>2</w:t>
            </w:r>
          </w:p>
        </w:tc>
      </w:tr>
    </w:tbl>
    <w:p w14:paraId="732EFD9A" w14:textId="77777777" w:rsidR="00A90D60" w:rsidRPr="00E1458A" w:rsidRDefault="00A90D60" w:rsidP="00A90D60">
      <w:pPr>
        <w:suppressAutoHyphens/>
        <w:spacing w:after="0" w:line="240" w:lineRule="auto"/>
        <w:jc w:val="both"/>
        <w:rPr>
          <w:rFonts w:ascii="Arial" w:eastAsia="Times New Roman" w:hAnsi="Arial" w:cs="Arial"/>
          <w:i/>
          <w:kern w:val="0"/>
          <w:sz w:val="18"/>
          <w:szCs w:val="18"/>
          <w14:ligatures w14:val="none"/>
        </w:rPr>
      </w:pPr>
    </w:p>
    <w:tbl>
      <w:tblPr>
        <w:tblStyle w:val="Lentelstinklelis2"/>
        <w:tblW w:w="0" w:type="auto"/>
        <w:tblLook w:val="04A0" w:firstRow="1" w:lastRow="0" w:firstColumn="1" w:lastColumn="0" w:noHBand="0" w:noVBand="1"/>
      </w:tblPr>
      <w:tblGrid>
        <w:gridCol w:w="2547"/>
        <w:gridCol w:w="7081"/>
      </w:tblGrid>
      <w:tr w:rsidR="00A90D60" w:rsidRPr="00E1458A" w14:paraId="039AE79E" w14:textId="77777777" w:rsidTr="0059204C">
        <w:tc>
          <w:tcPr>
            <w:tcW w:w="2547" w:type="dxa"/>
            <w:vAlign w:val="center"/>
          </w:tcPr>
          <w:p w14:paraId="6CC3E89D" w14:textId="77777777" w:rsidR="00A90D60" w:rsidRPr="00E1458A" w:rsidRDefault="00A90D60" w:rsidP="008714C0">
            <w:pPr>
              <w:suppressAutoHyphens/>
              <w:spacing w:before="120" w:after="120" w:line="360" w:lineRule="auto"/>
              <w:jc w:val="center"/>
              <w:rPr>
                <w:rFonts w:ascii="Arial" w:eastAsia="Times New Roman" w:hAnsi="Arial" w:cs="Arial"/>
                <w:i/>
                <w:sz w:val="18"/>
                <w:szCs w:val="18"/>
              </w:rPr>
            </w:pPr>
            <w:r w:rsidRPr="00E1458A">
              <w:rPr>
                <w:rFonts w:ascii="Arial" w:eastAsia="Times New Roman" w:hAnsi="Arial" w:cs="Arial"/>
                <w:b/>
                <w:kern w:val="2"/>
                <w:position w:val="-6"/>
                <w:sz w:val="18"/>
                <w:szCs w:val="18"/>
                <w14:ligatures w14:val="standardContextual"/>
              </w:rPr>
              <w:object w:dxaOrig="1020" w:dyaOrig="279" w14:anchorId="4DF57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4.25pt" o:ole="" fillcolor="window">
                  <v:imagedata r:id="rId8" o:title=""/>
                </v:shape>
                <o:OLEObject Type="Embed" ProgID="Equation.3" ShapeID="_x0000_i1025" DrawAspect="Content" ObjectID="_1844517743" r:id="rId9"/>
              </w:object>
            </w:r>
          </w:p>
        </w:tc>
        <w:tc>
          <w:tcPr>
            <w:tcW w:w="7081" w:type="dxa"/>
          </w:tcPr>
          <w:p w14:paraId="32BFCFFD" w14:textId="77777777" w:rsidR="00A90D60" w:rsidRPr="00E1458A" w:rsidRDefault="00A90D60" w:rsidP="008714C0">
            <w:pPr>
              <w:keepNext/>
              <w:numPr>
                <w:ilvl w:val="1"/>
                <w:numId w:val="1"/>
              </w:numPr>
              <w:tabs>
                <w:tab w:val="left" w:pos="1134"/>
                <w:tab w:val="left" w:pos="4820"/>
              </w:tabs>
              <w:suppressAutoHyphens/>
              <w:spacing w:before="120" w:after="120" w:line="360" w:lineRule="auto"/>
              <w:ind w:left="459" w:hanging="431"/>
              <w:jc w:val="both"/>
              <w:outlineLvl w:val="1"/>
              <w:rPr>
                <w:rFonts w:ascii="Arial" w:eastAsia="Times New Roman" w:hAnsi="Arial" w:cs="Arial"/>
                <w:i/>
                <w:sz w:val="18"/>
                <w:szCs w:val="18"/>
              </w:rPr>
            </w:pPr>
            <w:r w:rsidRPr="00E1458A">
              <w:rPr>
                <w:rFonts w:ascii="Arial" w:eastAsia="Times New Roman" w:hAnsi="Arial" w:cs="Arial"/>
                <w:b/>
                <w:sz w:val="18"/>
                <w:szCs w:val="18"/>
              </w:rPr>
              <w:t>Ekonominis naudingumas (S) apskaičiuojamas sudedant tiekėjo pasiūlymo kainos C ir kitų kriterijų (T) balus:</w:t>
            </w:r>
          </w:p>
        </w:tc>
      </w:tr>
      <w:tr w:rsidR="00A90D60" w:rsidRPr="00E1458A" w14:paraId="3F02C464" w14:textId="77777777" w:rsidTr="0059204C">
        <w:trPr>
          <w:trHeight w:val="1046"/>
        </w:trPr>
        <w:tc>
          <w:tcPr>
            <w:tcW w:w="2547" w:type="dxa"/>
            <w:vAlign w:val="center"/>
          </w:tcPr>
          <w:p w14:paraId="68B44F8B" w14:textId="3CB31E84" w:rsidR="00A90D60" w:rsidRPr="00E1458A" w:rsidRDefault="000A100D" w:rsidP="008714C0">
            <w:pPr>
              <w:suppressAutoHyphens/>
              <w:spacing w:before="120" w:after="120" w:line="360" w:lineRule="auto"/>
              <w:jc w:val="center"/>
              <w:rPr>
                <w:rFonts w:ascii="Arial" w:eastAsia="Times New Roman" w:hAnsi="Arial" w:cs="Arial"/>
                <w:i/>
                <w:sz w:val="18"/>
                <w:szCs w:val="18"/>
              </w:rPr>
            </w:pPr>
            <m:oMathPara>
              <m:oMath>
                <m:r>
                  <m:rPr>
                    <m:sty m:val="bi"/>
                  </m:rPr>
                  <w:rPr>
                    <w:rFonts w:ascii="Cambria Math" w:eastAsia="Times New Roman" w:hAnsi="Cambria Math" w:cs="Arial"/>
                    <w:sz w:val="18"/>
                    <w:szCs w:val="18"/>
                  </w:rPr>
                  <m:t>C=</m:t>
                </m:r>
                <m:f>
                  <m:fPr>
                    <m:ctrlPr>
                      <w:rPr>
                        <w:rFonts w:ascii="Cambria Math" w:eastAsia="Times New Roman" w:hAnsi="Cambria Math" w:cs="Arial"/>
                        <w:b/>
                        <w:i/>
                        <w:sz w:val="18"/>
                        <w:szCs w:val="18"/>
                      </w:rPr>
                    </m:ctrlPr>
                  </m:fPr>
                  <m:num>
                    <m:sSub>
                      <m:sSubPr>
                        <m:ctrlPr>
                          <w:rPr>
                            <w:rFonts w:ascii="Cambria Math" w:eastAsia="Times New Roman" w:hAnsi="Cambria Math" w:cs="Arial"/>
                            <w:b/>
                            <w:i/>
                            <w:sz w:val="18"/>
                            <w:szCs w:val="18"/>
                          </w:rPr>
                        </m:ctrlPr>
                      </m:sSubPr>
                      <m:e>
                        <m:r>
                          <m:rPr>
                            <m:sty m:val="bi"/>
                          </m:rPr>
                          <w:rPr>
                            <w:rFonts w:ascii="Cambria Math" w:eastAsia="Times New Roman" w:hAnsi="Cambria Math" w:cs="Arial"/>
                            <w:sz w:val="18"/>
                            <w:szCs w:val="18"/>
                          </w:rPr>
                          <m:t>C</m:t>
                        </m:r>
                      </m:e>
                      <m:sub>
                        <m:r>
                          <m:rPr>
                            <m:sty m:val="bi"/>
                          </m:rPr>
                          <w:rPr>
                            <w:rFonts w:ascii="Cambria Math" w:eastAsia="Times New Roman" w:hAnsi="Cambria Math" w:cs="Arial"/>
                            <w:sz w:val="18"/>
                            <w:szCs w:val="18"/>
                          </w:rPr>
                          <m:t>min.</m:t>
                        </m:r>
                      </m:sub>
                    </m:sSub>
                  </m:num>
                  <m:den>
                    <m:sSub>
                      <m:sSubPr>
                        <m:ctrlPr>
                          <w:rPr>
                            <w:rFonts w:ascii="Cambria Math" w:eastAsia="Times New Roman" w:hAnsi="Cambria Math" w:cs="Arial"/>
                            <w:b/>
                            <w:i/>
                            <w:sz w:val="18"/>
                            <w:szCs w:val="18"/>
                          </w:rPr>
                        </m:ctrlPr>
                      </m:sSubPr>
                      <m:e>
                        <m:r>
                          <m:rPr>
                            <m:sty m:val="bi"/>
                          </m:rPr>
                          <w:rPr>
                            <w:rFonts w:ascii="Cambria Math" w:eastAsia="Times New Roman" w:hAnsi="Cambria Math" w:cs="Arial"/>
                            <w:sz w:val="18"/>
                            <w:szCs w:val="18"/>
                          </w:rPr>
                          <m:t>C</m:t>
                        </m:r>
                      </m:e>
                      <m:sub>
                        <m:r>
                          <m:rPr>
                            <m:sty m:val="bi"/>
                          </m:rPr>
                          <w:rPr>
                            <w:rFonts w:ascii="Cambria Math" w:eastAsia="Times New Roman" w:hAnsi="Cambria Math" w:cs="Arial"/>
                            <w:sz w:val="18"/>
                            <w:szCs w:val="18"/>
                          </w:rPr>
                          <m:t>p</m:t>
                        </m:r>
                      </m:sub>
                    </m:sSub>
                  </m:den>
                </m:f>
                <m:r>
                  <m:rPr>
                    <m:sty m:val="bi"/>
                  </m:rPr>
                  <w:rPr>
                    <w:rFonts w:ascii="Cambria Math" w:eastAsia="Times New Roman" w:hAnsi="Cambria Math" w:cs="Arial"/>
                    <w:sz w:val="18"/>
                    <w:szCs w:val="18"/>
                  </w:rPr>
                  <m:t>×</m:t>
                </m:r>
                <m:r>
                  <w:rPr>
                    <w:rFonts w:ascii="Cambria Math" w:eastAsia="Times New Roman" w:hAnsi="Cambria Math" w:cs="Arial"/>
                    <w:sz w:val="18"/>
                    <w:szCs w:val="18"/>
                  </w:rPr>
                  <m:t>X</m:t>
                </m:r>
              </m:oMath>
            </m:oMathPara>
          </w:p>
        </w:tc>
        <w:tc>
          <w:tcPr>
            <w:tcW w:w="7081" w:type="dxa"/>
          </w:tcPr>
          <w:p w14:paraId="685C7BB5" w14:textId="3B942097" w:rsidR="00A90D60" w:rsidRPr="00E1458A" w:rsidRDefault="00A90D60" w:rsidP="008714C0">
            <w:pPr>
              <w:keepNext/>
              <w:numPr>
                <w:ilvl w:val="1"/>
                <w:numId w:val="1"/>
              </w:numPr>
              <w:tabs>
                <w:tab w:val="left" w:pos="1134"/>
                <w:tab w:val="left" w:pos="4820"/>
              </w:tabs>
              <w:suppressAutoHyphens/>
              <w:spacing w:before="120" w:after="120" w:line="360" w:lineRule="auto"/>
              <w:ind w:left="459" w:hanging="431"/>
              <w:contextualSpacing/>
              <w:jc w:val="both"/>
              <w:outlineLvl w:val="1"/>
              <w:rPr>
                <w:rFonts w:ascii="Arial" w:eastAsia="Times New Roman" w:hAnsi="Arial" w:cs="Arial"/>
                <w:i/>
                <w:sz w:val="18"/>
                <w:szCs w:val="18"/>
              </w:rPr>
            </w:pPr>
            <w:r w:rsidRPr="00E1458A">
              <w:rPr>
                <w:rFonts w:ascii="Arial" w:eastAsia="Times New Roman" w:hAnsi="Arial" w:cs="Arial"/>
                <w:b/>
                <w:sz w:val="18"/>
                <w:szCs w:val="18"/>
              </w:rPr>
              <w:t>Pirmojo kriterijaus, t. y. pasiūlymo kainos (C) balai apskaičiuojami mažiausios pasiūlytos kainos (</w:t>
            </w:r>
            <w:proofErr w:type="spellStart"/>
            <w:r w:rsidRPr="00E1458A">
              <w:rPr>
                <w:rFonts w:ascii="Arial" w:eastAsia="Times New Roman" w:hAnsi="Arial" w:cs="Arial"/>
                <w:b/>
                <w:sz w:val="18"/>
                <w:szCs w:val="18"/>
              </w:rPr>
              <w:t>C</w:t>
            </w:r>
            <w:r w:rsidRPr="00E1458A">
              <w:rPr>
                <w:rFonts w:ascii="Arial" w:eastAsia="Times New Roman" w:hAnsi="Arial" w:cs="Arial"/>
                <w:b/>
                <w:sz w:val="18"/>
                <w:szCs w:val="18"/>
                <w:vertAlign w:val="subscript"/>
              </w:rPr>
              <w:t>min</w:t>
            </w:r>
            <w:proofErr w:type="spellEnd"/>
            <w:r w:rsidR="00570211" w:rsidRPr="00E1458A">
              <w:rPr>
                <w:rFonts w:ascii="Arial" w:eastAsia="Times New Roman" w:hAnsi="Arial" w:cs="Arial"/>
                <w:b/>
                <w:sz w:val="18"/>
                <w:szCs w:val="18"/>
                <w:vertAlign w:val="subscript"/>
              </w:rPr>
              <w:t>.</w:t>
            </w:r>
            <w:r w:rsidRPr="00E1458A">
              <w:rPr>
                <w:rFonts w:ascii="Arial" w:eastAsia="Times New Roman" w:hAnsi="Arial" w:cs="Arial"/>
                <w:b/>
                <w:sz w:val="18"/>
                <w:szCs w:val="18"/>
              </w:rPr>
              <w:t>) ir vertinamo pasiūlymo kainos (</w:t>
            </w:r>
            <w:proofErr w:type="spellStart"/>
            <w:r w:rsidRPr="00E1458A">
              <w:rPr>
                <w:rFonts w:ascii="Arial" w:eastAsia="Times New Roman" w:hAnsi="Arial" w:cs="Arial"/>
                <w:b/>
                <w:sz w:val="18"/>
                <w:szCs w:val="18"/>
              </w:rPr>
              <w:t>C</w:t>
            </w:r>
            <w:r w:rsidRPr="00E1458A">
              <w:rPr>
                <w:rFonts w:ascii="Arial" w:eastAsia="Times New Roman" w:hAnsi="Arial" w:cs="Arial"/>
                <w:b/>
                <w:sz w:val="18"/>
                <w:szCs w:val="18"/>
                <w:vertAlign w:val="subscript"/>
              </w:rPr>
              <w:t>p</w:t>
            </w:r>
            <w:proofErr w:type="spellEnd"/>
            <w:r w:rsidRPr="00E1458A">
              <w:rPr>
                <w:rFonts w:ascii="Arial" w:eastAsia="Times New Roman" w:hAnsi="Arial" w:cs="Arial"/>
                <w:b/>
                <w:sz w:val="18"/>
                <w:szCs w:val="18"/>
              </w:rPr>
              <w:t>) santykį padauginant iš kainos lyginamojo svorio (X):</w:t>
            </w:r>
          </w:p>
        </w:tc>
      </w:tr>
      <w:tr w:rsidR="00A90D60" w:rsidRPr="00E1458A" w14:paraId="01D181CD" w14:textId="77777777" w:rsidTr="0059204C">
        <w:tc>
          <w:tcPr>
            <w:tcW w:w="2547" w:type="dxa"/>
            <w:vAlign w:val="center"/>
          </w:tcPr>
          <w:p w14:paraId="683510E9" w14:textId="77777777" w:rsidR="00A90D60" w:rsidRPr="00E1458A" w:rsidRDefault="00A90D60" w:rsidP="008714C0">
            <w:pPr>
              <w:suppressAutoHyphens/>
              <w:spacing w:before="120" w:after="120" w:line="360" w:lineRule="auto"/>
              <w:jc w:val="center"/>
              <w:rPr>
                <w:rFonts w:ascii="Arial" w:eastAsia="Times New Roman" w:hAnsi="Arial" w:cs="Arial"/>
                <w:i/>
                <w:sz w:val="18"/>
                <w:szCs w:val="18"/>
              </w:rPr>
            </w:pPr>
            <w:r w:rsidRPr="00E1458A">
              <w:rPr>
                <w:rFonts w:ascii="Arial" w:eastAsia="Times New Roman" w:hAnsi="Arial" w:cs="Arial"/>
                <w:b/>
                <w:kern w:val="2"/>
                <w:position w:val="-28"/>
                <w:sz w:val="18"/>
                <w:szCs w:val="18"/>
                <w14:ligatures w14:val="standardContextual"/>
              </w:rPr>
              <w:object w:dxaOrig="960" w:dyaOrig="540" w14:anchorId="7C62599C">
                <v:shape id="_x0000_i1026" type="#_x0000_t75" style="width:47.25pt;height:27pt" o:ole="" fillcolor="window">
                  <v:imagedata r:id="rId10" o:title=""/>
                </v:shape>
                <o:OLEObject Type="Embed" ProgID="Equation.3" ShapeID="_x0000_i1026" DrawAspect="Content" ObjectID="_1844517744" r:id="rId11"/>
              </w:object>
            </w:r>
          </w:p>
        </w:tc>
        <w:tc>
          <w:tcPr>
            <w:tcW w:w="7081" w:type="dxa"/>
          </w:tcPr>
          <w:p w14:paraId="56D699A7" w14:textId="3C0E557C" w:rsidR="00A90D60" w:rsidRPr="00E1458A" w:rsidRDefault="00A90D60" w:rsidP="008714C0">
            <w:pPr>
              <w:keepNext/>
              <w:numPr>
                <w:ilvl w:val="1"/>
                <w:numId w:val="1"/>
              </w:numPr>
              <w:tabs>
                <w:tab w:val="left" w:pos="1134"/>
                <w:tab w:val="left" w:pos="4253"/>
              </w:tabs>
              <w:suppressAutoHyphens/>
              <w:spacing w:before="120" w:after="120" w:line="360" w:lineRule="auto"/>
              <w:ind w:left="459" w:hanging="431"/>
              <w:contextualSpacing/>
              <w:jc w:val="both"/>
              <w:outlineLvl w:val="1"/>
              <w:rPr>
                <w:rFonts w:ascii="Arial" w:eastAsia="Times New Roman" w:hAnsi="Arial" w:cs="Arial"/>
                <w:i/>
                <w:sz w:val="18"/>
                <w:szCs w:val="18"/>
              </w:rPr>
            </w:pPr>
            <w:r w:rsidRPr="00E1458A">
              <w:rPr>
                <w:rFonts w:ascii="Arial" w:eastAsia="Times New Roman" w:hAnsi="Arial" w:cs="Arial"/>
                <w:b/>
                <w:sz w:val="18"/>
                <w:szCs w:val="18"/>
              </w:rPr>
              <w:t>Kriterijų (T) balai apskaičiuojami sudedant atskirų kriterijų (T</w:t>
            </w:r>
            <w:r w:rsidR="000D4BF5" w:rsidRPr="00E1458A">
              <w:rPr>
                <w:rFonts w:ascii="Arial" w:eastAsia="Times New Roman" w:hAnsi="Arial" w:cs="Arial"/>
                <w:b/>
                <w:sz w:val="18"/>
                <w:szCs w:val="18"/>
              </w:rPr>
              <w:t xml:space="preserve"> =</w:t>
            </w:r>
            <w:r w:rsidRPr="00E1458A">
              <w:rPr>
                <w:rFonts w:ascii="Arial" w:eastAsia="Times New Roman" w:hAnsi="Arial" w:cs="Arial"/>
                <w:b/>
                <w:sz w:val="18"/>
                <w:szCs w:val="18"/>
                <w:vertAlign w:val="subscript"/>
              </w:rPr>
              <w:t xml:space="preserve"> </w:t>
            </w:r>
            <w:r w:rsidRPr="00E1458A">
              <w:rPr>
                <w:rFonts w:ascii="Arial" w:eastAsia="Calibri" w:hAnsi="Arial" w:cs="Arial"/>
                <w:b/>
                <w:sz w:val="18"/>
                <w:szCs w:val="18"/>
              </w:rPr>
              <w:t>T</w:t>
            </w:r>
            <w:r w:rsidRPr="00E1458A">
              <w:rPr>
                <w:rFonts w:ascii="Arial" w:eastAsia="Calibri" w:hAnsi="Arial" w:cs="Arial"/>
                <w:b/>
                <w:sz w:val="18"/>
                <w:szCs w:val="18"/>
                <w:vertAlign w:val="subscript"/>
              </w:rPr>
              <w:t xml:space="preserve">1 </w:t>
            </w:r>
            <w:r w:rsidRPr="00E1458A">
              <w:rPr>
                <w:rFonts w:ascii="Arial" w:eastAsia="Times New Roman" w:hAnsi="Arial" w:cs="Arial"/>
                <w:b/>
                <w:sz w:val="18"/>
                <w:szCs w:val="18"/>
              </w:rPr>
              <w:t>+</w:t>
            </w:r>
            <w:r w:rsidRPr="00E1458A">
              <w:rPr>
                <w:rFonts w:ascii="Arial" w:eastAsia="Calibri" w:hAnsi="Arial" w:cs="Arial"/>
                <w:b/>
                <w:sz w:val="18"/>
                <w:szCs w:val="18"/>
              </w:rPr>
              <w:t>T</w:t>
            </w:r>
            <w:r w:rsidRPr="00E1458A">
              <w:rPr>
                <w:rFonts w:ascii="Arial" w:eastAsia="Calibri" w:hAnsi="Arial" w:cs="Arial"/>
                <w:b/>
                <w:sz w:val="18"/>
                <w:szCs w:val="18"/>
                <w:vertAlign w:val="subscript"/>
              </w:rPr>
              <w:t>2</w:t>
            </w:r>
            <w:r w:rsidR="002159ED" w:rsidRPr="00E1458A">
              <w:rPr>
                <w:rFonts w:ascii="Arial" w:eastAsia="Calibri" w:hAnsi="Arial" w:cs="Arial"/>
                <w:b/>
                <w:sz w:val="18"/>
                <w:szCs w:val="18"/>
                <w:vertAlign w:val="subscript"/>
              </w:rPr>
              <w:t xml:space="preserve"> </w:t>
            </w:r>
            <w:r w:rsidR="002159ED" w:rsidRPr="00E1458A">
              <w:rPr>
                <w:rFonts w:ascii="Arial" w:eastAsia="Calibri" w:hAnsi="Arial" w:cs="Arial"/>
                <w:b/>
                <w:sz w:val="18"/>
                <w:szCs w:val="18"/>
              </w:rPr>
              <w:t>+T</w:t>
            </w:r>
            <w:r w:rsidR="002159ED" w:rsidRPr="00E1458A">
              <w:rPr>
                <w:rFonts w:ascii="Arial" w:eastAsia="Calibri" w:hAnsi="Arial" w:cs="Arial"/>
                <w:b/>
                <w:sz w:val="18"/>
                <w:szCs w:val="18"/>
                <w:vertAlign w:val="subscript"/>
              </w:rPr>
              <w:t>3</w:t>
            </w:r>
            <w:r w:rsidR="00CA0735" w:rsidRPr="00E1458A">
              <w:rPr>
                <w:rFonts w:ascii="Arial" w:eastAsia="Calibri" w:hAnsi="Arial" w:cs="Arial"/>
                <w:b/>
                <w:sz w:val="18"/>
                <w:szCs w:val="18"/>
              </w:rPr>
              <w:t>+T</w:t>
            </w:r>
            <w:r w:rsidR="00CA0735">
              <w:rPr>
                <w:rFonts w:ascii="Arial" w:eastAsia="Calibri" w:hAnsi="Arial" w:cs="Arial"/>
                <w:b/>
                <w:sz w:val="18"/>
                <w:szCs w:val="18"/>
                <w:vertAlign w:val="subscript"/>
              </w:rPr>
              <w:t>4</w:t>
            </w:r>
            <w:r w:rsidR="00CA0735" w:rsidRPr="00E1458A">
              <w:rPr>
                <w:rFonts w:ascii="Arial" w:eastAsia="Calibri" w:hAnsi="Arial" w:cs="Arial"/>
                <w:b/>
                <w:sz w:val="18"/>
                <w:szCs w:val="18"/>
              </w:rPr>
              <w:t>+T</w:t>
            </w:r>
            <w:r w:rsidR="00CA0735">
              <w:rPr>
                <w:rFonts w:ascii="Arial" w:eastAsia="Calibri" w:hAnsi="Arial" w:cs="Arial"/>
                <w:b/>
                <w:sz w:val="18"/>
                <w:szCs w:val="18"/>
                <w:vertAlign w:val="subscript"/>
              </w:rPr>
              <w:t>5</w:t>
            </w:r>
            <w:r w:rsidRPr="00E1458A">
              <w:rPr>
                <w:rFonts w:ascii="Arial" w:eastAsia="Times New Roman" w:hAnsi="Arial" w:cs="Arial"/>
                <w:b/>
                <w:sz w:val="18"/>
                <w:szCs w:val="18"/>
              </w:rPr>
              <w:t>) balus:</w:t>
            </w:r>
          </w:p>
        </w:tc>
      </w:tr>
      <w:tr w:rsidR="00D55353" w:rsidRPr="00E1458A" w14:paraId="1E549B51" w14:textId="77777777" w:rsidTr="0059204C">
        <w:tc>
          <w:tcPr>
            <w:tcW w:w="2547" w:type="dxa"/>
            <w:vAlign w:val="center"/>
          </w:tcPr>
          <w:p w14:paraId="7A7D634A" w14:textId="4092F2A9" w:rsidR="00D55353" w:rsidRPr="00E1458A" w:rsidRDefault="00000000" w:rsidP="008714C0">
            <w:pPr>
              <w:suppressAutoHyphens/>
              <w:spacing w:before="120" w:after="120" w:line="360" w:lineRule="auto"/>
              <w:jc w:val="center"/>
              <w:rPr>
                <w:rFonts w:ascii="Arial" w:eastAsia="Times New Roman" w:hAnsi="Arial" w:cs="Arial"/>
                <w:b/>
                <w:sz w:val="18"/>
                <w:szCs w:val="18"/>
              </w:rPr>
            </w:pPr>
            <m:oMathPara>
              <m:oMath>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1</m:t>
                    </m:r>
                  </m:sub>
                </m:sSub>
                <m:r>
                  <w:rPr>
                    <w:rFonts w:ascii="Cambria Math" w:eastAsia="Calibri" w:hAnsi="Cambria Math" w:cs="Arial"/>
                    <w:sz w:val="18"/>
                    <w:szCs w:val="18"/>
                  </w:rPr>
                  <m:t>=</m:t>
                </m:r>
                <m:f>
                  <m:fPr>
                    <m:ctrlPr>
                      <w:rPr>
                        <w:rFonts w:ascii="Cambria Math" w:eastAsia="Calibri" w:hAnsi="Cambria Math" w:cs="Arial"/>
                        <w:i/>
                        <w:sz w:val="18"/>
                        <w:szCs w:val="18"/>
                      </w:rPr>
                    </m:ctrlPr>
                  </m:fPr>
                  <m:num>
                    <m:sSub>
                      <m:sSubPr>
                        <m:ctrlPr>
                          <w:rPr>
                            <w:rFonts w:ascii="Cambria Math" w:eastAsia="Calibri" w:hAnsi="Cambria Math" w:cs="Arial"/>
                            <w:i/>
                            <w:sz w:val="18"/>
                            <w:szCs w:val="18"/>
                          </w:rPr>
                        </m:ctrlPr>
                      </m:sSubPr>
                      <m:e>
                        <m:r>
                          <w:rPr>
                            <w:rFonts w:ascii="Cambria Math" w:eastAsia="Calibri" w:hAnsi="Cambria Math" w:cs="Arial"/>
                            <w:sz w:val="18"/>
                            <w:szCs w:val="18"/>
                          </w:rPr>
                          <m:t>G</m:t>
                        </m:r>
                      </m:e>
                      <m:sub>
                        <m:r>
                          <w:rPr>
                            <w:rFonts w:ascii="Cambria Math" w:eastAsia="Calibri" w:hAnsi="Cambria Math" w:cs="Arial"/>
                            <w:sz w:val="18"/>
                            <w:szCs w:val="18"/>
                          </w:rPr>
                          <m:t>p</m:t>
                        </m:r>
                      </m:sub>
                    </m:sSub>
                  </m:num>
                  <m:den>
                    <m:sSub>
                      <m:sSubPr>
                        <m:ctrlPr>
                          <w:rPr>
                            <w:rFonts w:ascii="Cambria Math" w:eastAsia="Calibri" w:hAnsi="Cambria Math" w:cs="Arial"/>
                            <w:i/>
                            <w:sz w:val="18"/>
                            <w:szCs w:val="18"/>
                          </w:rPr>
                        </m:ctrlPr>
                      </m:sSubPr>
                      <m:e>
                        <m:r>
                          <w:rPr>
                            <w:rFonts w:ascii="Cambria Math" w:eastAsia="Calibri" w:hAnsi="Cambria Math" w:cs="Arial"/>
                            <w:sz w:val="18"/>
                            <w:szCs w:val="18"/>
                          </w:rPr>
                          <m:t>G</m:t>
                        </m:r>
                      </m:e>
                      <m:sub>
                        <m:r>
                          <w:rPr>
                            <w:rFonts w:ascii="Cambria Math" w:eastAsia="Calibri" w:hAnsi="Cambria Math" w:cs="Arial"/>
                            <w:sz w:val="18"/>
                            <w:szCs w:val="18"/>
                          </w:rPr>
                          <m:t>maks.</m:t>
                        </m:r>
                      </m:sub>
                    </m:sSub>
                  </m:den>
                </m:f>
                <m:r>
                  <w:rPr>
                    <w:rFonts w:ascii="Cambria Math" w:eastAsia="Calibri" w:hAnsi="Cambria Math" w:cs="Arial"/>
                    <w:sz w:val="18"/>
                    <w:szCs w:val="18"/>
                  </w:rPr>
                  <m:t>×</m:t>
                </m:r>
                <m:sSub>
                  <m:sSubPr>
                    <m:ctrlPr>
                      <w:rPr>
                        <w:rFonts w:ascii="Cambria Math" w:eastAsia="Calibri" w:hAnsi="Cambria Math" w:cs="Arial"/>
                        <w:i/>
                        <w:sz w:val="18"/>
                        <w:szCs w:val="18"/>
                      </w:rPr>
                    </m:ctrlPr>
                  </m:sSubPr>
                  <m:e>
                    <m:r>
                      <w:rPr>
                        <w:rFonts w:ascii="Cambria Math" w:eastAsia="Calibri" w:hAnsi="Cambria Math" w:cs="Arial"/>
                        <w:sz w:val="18"/>
                        <w:szCs w:val="18"/>
                      </w:rPr>
                      <m:t>Y</m:t>
                    </m:r>
                  </m:e>
                  <m:sub>
                    <m:r>
                      <w:rPr>
                        <w:rFonts w:ascii="Cambria Math" w:eastAsia="Calibri" w:hAnsi="Cambria Math" w:cs="Arial"/>
                        <w:sz w:val="18"/>
                        <w:szCs w:val="18"/>
                      </w:rPr>
                      <m:t>1</m:t>
                    </m:r>
                  </m:sub>
                </m:sSub>
              </m:oMath>
            </m:oMathPara>
          </w:p>
        </w:tc>
        <w:tc>
          <w:tcPr>
            <w:tcW w:w="7081" w:type="dxa"/>
          </w:tcPr>
          <w:p w14:paraId="3756F728" w14:textId="742A5530" w:rsidR="00D55353" w:rsidRPr="00E1458A" w:rsidRDefault="00D55353" w:rsidP="009B5515">
            <w:pPr>
              <w:keepNext/>
              <w:numPr>
                <w:ilvl w:val="1"/>
                <w:numId w:val="1"/>
              </w:numPr>
              <w:tabs>
                <w:tab w:val="left" w:pos="1134"/>
                <w:tab w:val="left" w:pos="4253"/>
              </w:tabs>
              <w:suppressAutoHyphens/>
              <w:spacing w:before="120" w:after="120" w:line="360" w:lineRule="auto"/>
              <w:ind w:left="459" w:hanging="431"/>
              <w:contextualSpacing/>
              <w:jc w:val="both"/>
              <w:outlineLvl w:val="1"/>
              <w:rPr>
                <w:rFonts w:ascii="Arial" w:eastAsia="Times New Roman" w:hAnsi="Arial" w:cs="Arial"/>
                <w:b/>
                <w:sz w:val="18"/>
                <w:szCs w:val="18"/>
              </w:rPr>
            </w:pPr>
            <w:r w:rsidRPr="00E1458A">
              <w:rPr>
                <w:rFonts w:ascii="Arial" w:eastAsia="Calibri" w:hAnsi="Arial" w:cs="Arial"/>
                <w:b/>
                <w:sz w:val="18"/>
                <w:szCs w:val="18"/>
              </w:rPr>
              <w:t>Antrojo kriterijaus, t.</w:t>
            </w:r>
            <w:r w:rsidR="00A35B8E" w:rsidRPr="00E1458A">
              <w:rPr>
                <w:rFonts w:ascii="Arial" w:eastAsia="Calibri" w:hAnsi="Arial" w:cs="Arial"/>
                <w:b/>
                <w:sz w:val="18"/>
                <w:szCs w:val="18"/>
              </w:rPr>
              <w:t> </w:t>
            </w:r>
            <w:r w:rsidRPr="00E1458A">
              <w:rPr>
                <w:rFonts w:ascii="Arial" w:eastAsia="Calibri" w:hAnsi="Arial" w:cs="Arial"/>
                <w:b/>
                <w:sz w:val="18"/>
                <w:szCs w:val="18"/>
              </w:rPr>
              <w:t>y. įrenginių garantinio termino trukmės, išreikšto mėnesiais (G), balai (T</w:t>
            </w:r>
            <w:r w:rsidRPr="00E1458A">
              <w:rPr>
                <w:rFonts w:ascii="Arial" w:eastAsia="Calibri" w:hAnsi="Arial" w:cs="Arial"/>
                <w:b/>
                <w:sz w:val="18"/>
                <w:szCs w:val="18"/>
                <w:vertAlign w:val="subscript"/>
              </w:rPr>
              <w:t>1</w:t>
            </w:r>
            <w:r w:rsidRPr="00E1458A">
              <w:rPr>
                <w:rFonts w:ascii="Arial" w:eastAsia="Calibri" w:hAnsi="Arial" w:cs="Arial"/>
                <w:b/>
                <w:sz w:val="18"/>
                <w:szCs w:val="18"/>
              </w:rPr>
              <w:t>)</w:t>
            </w:r>
            <w:r w:rsidRPr="00E1458A">
              <w:rPr>
                <w:rFonts w:ascii="Arial" w:eastAsia="Times New Roman" w:hAnsi="Arial" w:cs="Arial"/>
                <w:b/>
                <w:sz w:val="18"/>
                <w:szCs w:val="18"/>
              </w:rPr>
              <w:t xml:space="preserve">  apskaičiuojami vertinamo pasiūlymo garantinio termino (</w:t>
            </w:r>
            <w:proofErr w:type="spellStart"/>
            <w:r w:rsidRPr="00E1458A">
              <w:rPr>
                <w:rFonts w:ascii="Arial" w:eastAsia="Times New Roman" w:hAnsi="Arial" w:cs="Arial"/>
                <w:b/>
                <w:sz w:val="18"/>
                <w:szCs w:val="18"/>
              </w:rPr>
              <w:t>G</w:t>
            </w:r>
            <w:r w:rsidRPr="00E1458A">
              <w:rPr>
                <w:rFonts w:ascii="Arial" w:eastAsia="Times New Roman" w:hAnsi="Arial" w:cs="Arial"/>
                <w:b/>
                <w:sz w:val="18"/>
                <w:szCs w:val="18"/>
                <w:vertAlign w:val="subscript"/>
              </w:rPr>
              <w:t>p</w:t>
            </w:r>
            <w:proofErr w:type="spellEnd"/>
            <w:r w:rsidRPr="00E1458A">
              <w:rPr>
                <w:rFonts w:ascii="Arial" w:eastAsia="Times New Roman" w:hAnsi="Arial" w:cs="Arial"/>
                <w:b/>
                <w:sz w:val="18"/>
                <w:szCs w:val="18"/>
              </w:rPr>
              <w:t>) ir didžiausio pasiūlyto garantijos termino mėnesiais (</w:t>
            </w:r>
            <w:proofErr w:type="spellStart"/>
            <w:r w:rsidRPr="00E1458A">
              <w:rPr>
                <w:rFonts w:ascii="Arial" w:eastAsia="Times New Roman" w:hAnsi="Arial" w:cs="Arial"/>
                <w:b/>
                <w:sz w:val="18"/>
                <w:szCs w:val="18"/>
              </w:rPr>
              <w:t>G</w:t>
            </w:r>
            <w:r w:rsidRPr="00E1458A">
              <w:rPr>
                <w:rFonts w:ascii="Arial" w:eastAsia="Times New Roman" w:hAnsi="Arial" w:cs="Arial"/>
                <w:b/>
                <w:sz w:val="18"/>
                <w:szCs w:val="18"/>
                <w:vertAlign w:val="subscript"/>
              </w:rPr>
              <w:t>maks</w:t>
            </w:r>
            <w:proofErr w:type="spellEnd"/>
            <w:r w:rsidRPr="00E1458A">
              <w:rPr>
                <w:rFonts w:ascii="Arial" w:eastAsia="Times New Roman" w:hAnsi="Arial" w:cs="Arial"/>
                <w:b/>
                <w:sz w:val="18"/>
                <w:szCs w:val="18"/>
                <w:vertAlign w:val="subscript"/>
              </w:rPr>
              <w:t>.</w:t>
            </w:r>
            <w:r w:rsidRPr="00E1458A">
              <w:rPr>
                <w:rFonts w:ascii="Arial" w:eastAsia="Times New Roman" w:hAnsi="Arial" w:cs="Arial"/>
                <w:b/>
                <w:sz w:val="18"/>
                <w:szCs w:val="18"/>
              </w:rPr>
              <w:t>) santykį padauginant iš šio kriterijaus lyginamojo svorio Y</w:t>
            </w:r>
            <w:r w:rsidRPr="00E1458A">
              <w:rPr>
                <w:rFonts w:ascii="Arial" w:eastAsia="Times New Roman" w:hAnsi="Arial" w:cs="Arial"/>
                <w:b/>
                <w:sz w:val="18"/>
                <w:szCs w:val="18"/>
                <w:vertAlign w:val="subscript"/>
              </w:rPr>
              <w:t>1</w:t>
            </w:r>
            <w:r w:rsidR="00C826E7" w:rsidRPr="00E1458A">
              <w:rPr>
                <w:rFonts w:ascii="Arial" w:eastAsia="Times New Roman" w:hAnsi="Arial" w:cs="Arial"/>
                <w:b/>
                <w:sz w:val="18"/>
                <w:szCs w:val="18"/>
              </w:rPr>
              <w:t>:</w:t>
            </w:r>
          </w:p>
        </w:tc>
      </w:tr>
      <w:tr w:rsidR="006F550A" w:rsidRPr="00E1458A" w14:paraId="67C1D328" w14:textId="77777777" w:rsidTr="0059204C">
        <w:tc>
          <w:tcPr>
            <w:tcW w:w="9628" w:type="dxa"/>
            <w:gridSpan w:val="2"/>
            <w:vAlign w:val="center"/>
          </w:tcPr>
          <w:p w14:paraId="4A111211" w14:textId="77777777" w:rsidR="006F550A" w:rsidRPr="00E1458A" w:rsidRDefault="006F550A" w:rsidP="006F550A">
            <w:pPr>
              <w:spacing w:line="360" w:lineRule="auto"/>
              <w:jc w:val="both"/>
              <w:rPr>
                <w:rFonts w:ascii="Arial" w:eastAsia="Calibri" w:hAnsi="Arial" w:cs="Arial"/>
                <w:sz w:val="18"/>
                <w:szCs w:val="18"/>
              </w:rPr>
            </w:pPr>
            <w:r w:rsidRPr="00E1458A">
              <w:rPr>
                <w:rFonts w:ascii="Arial" w:eastAsia="Calibri" w:hAnsi="Arial" w:cs="Arial"/>
                <w:sz w:val="18"/>
                <w:szCs w:val="18"/>
              </w:rPr>
              <w:t xml:space="preserve">Paaiškinimai: </w:t>
            </w:r>
          </w:p>
          <w:p w14:paraId="0BEEF198" w14:textId="77777777" w:rsidR="006F550A" w:rsidRPr="00E1458A" w:rsidRDefault="006F550A" w:rsidP="006F550A">
            <w:pPr>
              <w:spacing w:line="360" w:lineRule="auto"/>
              <w:ind w:left="319" w:hanging="319"/>
              <w:jc w:val="both"/>
              <w:rPr>
                <w:rFonts w:ascii="Arial" w:eastAsia="Calibri" w:hAnsi="Arial" w:cs="Arial"/>
                <w:sz w:val="18"/>
                <w:szCs w:val="18"/>
              </w:rPr>
            </w:pPr>
            <w:r w:rsidRPr="00E1458A">
              <w:rPr>
                <w:rFonts w:ascii="Arial" w:eastAsia="Calibri" w:hAnsi="Arial" w:cs="Arial"/>
                <w:sz w:val="18"/>
                <w:szCs w:val="18"/>
              </w:rPr>
              <w:t>1.</w:t>
            </w:r>
            <w:bookmarkStart w:id="1" w:name="_Hlk191024065"/>
            <w:r w:rsidRPr="00E1458A">
              <w:rPr>
                <w:rFonts w:ascii="Arial" w:eastAsia="Calibri" w:hAnsi="Arial" w:cs="Arial"/>
                <w:sz w:val="18"/>
                <w:szCs w:val="18"/>
              </w:rPr>
              <w:t>   Įrenginių</w:t>
            </w:r>
            <w:bookmarkEnd w:id="1"/>
            <w:r w:rsidRPr="00E1458A">
              <w:rPr>
                <w:rFonts w:ascii="Arial" w:eastAsia="Calibri" w:hAnsi="Arial" w:cs="Arial"/>
                <w:sz w:val="18"/>
                <w:szCs w:val="18"/>
              </w:rPr>
              <w:t xml:space="preserve"> garantinio termino trukmė skaičiuojama sveikais skaičiais, mėnesiais. </w:t>
            </w:r>
          </w:p>
          <w:p w14:paraId="68B6F868" w14:textId="544AC32D" w:rsidR="006F550A" w:rsidRPr="00E1458A" w:rsidRDefault="006F550A" w:rsidP="006F550A">
            <w:pPr>
              <w:spacing w:line="360" w:lineRule="auto"/>
              <w:ind w:left="319" w:hanging="319"/>
              <w:jc w:val="both"/>
              <w:rPr>
                <w:rFonts w:ascii="Arial" w:eastAsia="Calibri" w:hAnsi="Arial" w:cs="Arial"/>
                <w:sz w:val="18"/>
                <w:szCs w:val="18"/>
              </w:rPr>
            </w:pPr>
            <w:r w:rsidRPr="00E1458A">
              <w:rPr>
                <w:rFonts w:ascii="Arial" w:eastAsia="Calibri" w:hAnsi="Arial" w:cs="Arial"/>
                <w:sz w:val="18"/>
                <w:szCs w:val="18"/>
              </w:rPr>
              <w:t xml:space="preserve">2.  Privaloma įrangai suteikti 24 (dvidešimt keturių) mėnesių garantinį terminą, skaičiuojant nuo visų Darbų </w:t>
            </w:r>
            <w:r w:rsidR="00A0231B" w:rsidRPr="00E1458A">
              <w:rPr>
                <w:rFonts w:ascii="Arial" w:eastAsia="Calibri" w:hAnsi="Arial" w:cs="Arial"/>
                <w:sz w:val="18"/>
                <w:szCs w:val="18"/>
              </w:rPr>
              <w:t>perdavimo -</w:t>
            </w:r>
            <w:r w:rsidRPr="00E1458A">
              <w:rPr>
                <w:rFonts w:ascii="Arial" w:eastAsia="Calibri" w:hAnsi="Arial" w:cs="Arial"/>
                <w:sz w:val="18"/>
                <w:szCs w:val="18"/>
              </w:rPr>
              <w:t xml:space="preserve">priėmimo dienos (neįskaitytinai; </w:t>
            </w:r>
            <w:r w:rsidR="00621811" w:rsidRPr="00E1458A">
              <w:rPr>
                <w:rFonts w:ascii="Arial" w:eastAsia="Calibri" w:hAnsi="Arial" w:cs="Arial"/>
                <w:sz w:val="18"/>
                <w:szCs w:val="18"/>
              </w:rPr>
              <w:t>Specialiųjų pirkimo sąlygų 2 priedas „Techninė specifikacija“</w:t>
            </w:r>
            <w:r w:rsidRPr="00E1458A">
              <w:rPr>
                <w:rFonts w:ascii="Arial" w:eastAsia="Calibri" w:hAnsi="Arial" w:cs="Arial"/>
                <w:sz w:val="18"/>
                <w:szCs w:val="18"/>
              </w:rPr>
              <w:t xml:space="preserve">). </w:t>
            </w:r>
          </w:p>
          <w:p w14:paraId="4E64A3B8" w14:textId="1CE584DB" w:rsidR="006F550A" w:rsidRPr="00E1458A" w:rsidRDefault="006F550A" w:rsidP="006F550A">
            <w:pPr>
              <w:spacing w:line="360" w:lineRule="auto"/>
              <w:ind w:left="319" w:hanging="319"/>
              <w:jc w:val="both"/>
              <w:rPr>
                <w:rFonts w:ascii="Arial" w:eastAsia="Calibri" w:hAnsi="Arial" w:cs="Arial"/>
                <w:sz w:val="18"/>
                <w:szCs w:val="18"/>
              </w:rPr>
            </w:pPr>
            <w:r w:rsidRPr="00E1458A">
              <w:rPr>
                <w:rFonts w:ascii="Arial" w:eastAsia="Calibri" w:hAnsi="Arial" w:cs="Arial"/>
                <w:sz w:val="18"/>
                <w:szCs w:val="18"/>
              </w:rPr>
              <w:t xml:space="preserve">3.  </w:t>
            </w:r>
            <w:r w:rsidR="00BA1EF7" w:rsidRPr="00E1458A">
              <w:rPr>
                <w:rFonts w:ascii="Arial" w:eastAsia="Calibri" w:hAnsi="Arial" w:cs="Arial"/>
                <w:sz w:val="18"/>
                <w:szCs w:val="18"/>
              </w:rPr>
              <w:t>Tiekėj</w:t>
            </w:r>
            <w:r w:rsidRPr="00E1458A">
              <w:rPr>
                <w:rFonts w:ascii="Arial" w:eastAsia="Calibri" w:hAnsi="Arial" w:cs="Arial"/>
                <w:sz w:val="18"/>
                <w:szCs w:val="18"/>
              </w:rPr>
              <w:t xml:space="preserve">as deklaruoja įrangai suteikiamą garantinį terminą (G) sveikais skaičiais mėnesiais. </w:t>
            </w:r>
            <w:r w:rsidR="00624A94" w:rsidRPr="00E1458A">
              <w:rPr>
                <w:rFonts w:ascii="Arial" w:eastAsia="Calibri" w:hAnsi="Arial" w:cs="Arial"/>
                <w:sz w:val="18"/>
                <w:szCs w:val="18"/>
              </w:rPr>
              <w:t>Maksimalus vertinima</w:t>
            </w:r>
            <w:r w:rsidR="00C577E6" w:rsidRPr="00E1458A">
              <w:rPr>
                <w:rFonts w:ascii="Arial" w:eastAsia="Calibri" w:hAnsi="Arial" w:cs="Arial"/>
                <w:sz w:val="18"/>
                <w:szCs w:val="18"/>
              </w:rPr>
              <w:t>s</w:t>
            </w:r>
            <w:r w:rsidR="00624A94" w:rsidRPr="00E1458A">
              <w:rPr>
                <w:rFonts w:ascii="Arial" w:eastAsia="Calibri" w:hAnsi="Arial" w:cs="Arial"/>
                <w:sz w:val="18"/>
                <w:szCs w:val="18"/>
              </w:rPr>
              <w:t xml:space="preserve"> </w:t>
            </w:r>
            <w:r w:rsidRPr="00E1458A">
              <w:rPr>
                <w:rFonts w:ascii="Arial" w:eastAsia="Calibri" w:hAnsi="Arial" w:cs="Arial"/>
                <w:sz w:val="18"/>
                <w:szCs w:val="18"/>
              </w:rPr>
              <w:t>įrangos garanti</w:t>
            </w:r>
            <w:r w:rsidR="00C577E6" w:rsidRPr="00E1458A">
              <w:rPr>
                <w:rFonts w:ascii="Arial" w:eastAsia="Calibri" w:hAnsi="Arial" w:cs="Arial"/>
                <w:sz w:val="18"/>
                <w:szCs w:val="18"/>
              </w:rPr>
              <w:t>nis terminas</w:t>
            </w:r>
            <w:r w:rsidRPr="00E1458A">
              <w:rPr>
                <w:rFonts w:ascii="Arial" w:eastAsia="Calibri" w:hAnsi="Arial" w:cs="Arial"/>
                <w:sz w:val="18"/>
                <w:szCs w:val="18"/>
              </w:rPr>
              <w:t xml:space="preserve"> </w:t>
            </w:r>
            <w:r w:rsidR="00C577E6" w:rsidRPr="00E1458A">
              <w:rPr>
                <w:rFonts w:ascii="Arial" w:eastAsia="Calibri" w:hAnsi="Arial" w:cs="Arial"/>
                <w:sz w:val="18"/>
                <w:szCs w:val="18"/>
              </w:rPr>
              <w:t>yra</w:t>
            </w:r>
            <w:r w:rsidRPr="00E1458A">
              <w:rPr>
                <w:rFonts w:ascii="Arial" w:eastAsia="Calibri" w:hAnsi="Arial" w:cs="Arial"/>
                <w:sz w:val="18"/>
                <w:szCs w:val="18"/>
              </w:rPr>
              <w:t xml:space="preserve"> 48 mėn. Jeigu nurodomas kitoks (nesveikas) skaičius, tai suapvalinama iki mažesnės sveiko skaičiaus reikšmės</w:t>
            </w:r>
            <w:r w:rsidR="00A34D67" w:rsidRPr="00E1458A">
              <w:rPr>
                <w:rFonts w:ascii="Arial" w:eastAsia="Calibri" w:hAnsi="Arial" w:cs="Arial"/>
                <w:sz w:val="18"/>
                <w:szCs w:val="18"/>
              </w:rPr>
              <w:t>. Jeigu tiekėjas nurodo ilgesnį nei 48 mėn. garantinį terminą, balai skaičiuojami kaip už 48 mėn. garantinį terminą, tačiau tiekėjas privalo vykdyti visą savo pasiūlyme nurodytą garantinį įsipareigojimą</w:t>
            </w:r>
            <w:r w:rsidRPr="00E1458A">
              <w:rPr>
                <w:rFonts w:ascii="Arial" w:eastAsia="Calibri" w:hAnsi="Arial" w:cs="Arial"/>
                <w:sz w:val="18"/>
                <w:szCs w:val="18"/>
              </w:rPr>
              <w:t xml:space="preserve">. </w:t>
            </w:r>
          </w:p>
          <w:p w14:paraId="05E99FF1" w14:textId="63A69E0E" w:rsidR="006F550A" w:rsidRPr="00E1458A" w:rsidRDefault="006F550A" w:rsidP="006F550A">
            <w:pPr>
              <w:spacing w:line="360" w:lineRule="auto"/>
              <w:ind w:left="319" w:hanging="319"/>
              <w:jc w:val="both"/>
              <w:rPr>
                <w:rFonts w:ascii="Arial" w:eastAsia="Calibri" w:hAnsi="Arial" w:cs="Arial"/>
                <w:sz w:val="18"/>
                <w:szCs w:val="18"/>
              </w:rPr>
            </w:pPr>
            <w:r w:rsidRPr="00E1458A">
              <w:rPr>
                <w:rFonts w:ascii="Arial" w:eastAsia="Calibri" w:hAnsi="Arial" w:cs="Arial"/>
                <w:sz w:val="18"/>
                <w:szCs w:val="18"/>
              </w:rPr>
              <w:t xml:space="preserve">4.   Jeigu </w:t>
            </w:r>
            <w:r w:rsidR="00BA1EF7" w:rsidRPr="00E1458A">
              <w:rPr>
                <w:rFonts w:ascii="Arial" w:eastAsia="Calibri" w:hAnsi="Arial" w:cs="Arial"/>
                <w:sz w:val="18"/>
                <w:szCs w:val="18"/>
              </w:rPr>
              <w:t>Tiekėj</w:t>
            </w:r>
            <w:r w:rsidRPr="00E1458A">
              <w:rPr>
                <w:rFonts w:ascii="Arial" w:eastAsia="Calibri" w:hAnsi="Arial" w:cs="Arial"/>
                <w:sz w:val="18"/>
                <w:szCs w:val="18"/>
              </w:rPr>
              <w:t>as deklaruoja, kad įrangos garantinis terminas mažiau nei 24 mėn., jo pasiūlymas neatitinka pirkimo dokumentų reikalavimų ir bus atmetamas.</w:t>
            </w:r>
          </w:p>
          <w:p w14:paraId="0E3391AD" w14:textId="6BC4BF7E" w:rsidR="006F550A" w:rsidRPr="00E1458A" w:rsidRDefault="00E61837" w:rsidP="00BD3020">
            <w:pPr>
              <w:spacing w:line="360" w:lineRule="auto"/>
              <w:ind w:left="319" w:hanging="319"/>
              <w:jc w:val="both"/>
              <w:rPr>
                <w:rFonts w:ascii="Arial" w:eastAsia="Calibri" w:hAnsi="Arial" w:cs="Arial"/>
                <w:sz w:val="18"/>
                <w:szCs w:val="18"/>
              </w:rPr>
            </w:pPr>
            <w:r w:rsidRPr="00E1458A">
              <w:rPr>
                <w:rFonts w:ascii="Arial" w:eastAsia="Calibri" w:hAnsi="Arial" w:cs="Arial"/>
                <w:sz w:val="18"/>
                <w:szCs w:val="18"/>
              </w:rPr>
              <w:t>5.</w:t>
            </w:r>
            <w:r w:rsidR="00BD3020" w:rsidRPr="00E1458A">
              <w:rPr>
                <w:rFonts w:ascii="Arial" w:eastAsia="Calibri" w:hAnsi="Arial" w:cs="Arial"/>
                <w:sz w:val="18"/>
                <w:szCs w:val="18"/>
              </w:rPr>
              <w:t xml:space="preserve">   Vykdymas ir atsakomybė už deklaruojamo kriterijaus vykdymą numatyta specialiųjų pirkimo sąlygų </w:t>
            </w:r>
            <w:r w:rsidR="009B27C8">
              <w:rPr>
                <w:rFonts w:ascii="Arial" w:eastAsia="Calibri" w:hAnsi="Arial" w:cs="Arial"/>
                <w:sz w:val="18"/>
                <w:szCs w:val="18"/>
              </w:rPr>
              <w:t>11</w:t>
            </w:r>
            <w:r w:rsidR="00BD3020" w:rsidRPr="00E1458A">
              <w:rPr>
                <w:rFonts w:ascii="Arial" w:eastAsia="Calibri" w:hAnsi="Arial" w:cs="Arial"/>
                <w:sz w:val="18"/>
                <w:szCs w:val="18"/>
              </w:rPr>
              <w:t xml:space="preserve"> priede</w:t>
            </w:r>
            <w:r w:rsidR="009B27C8">
              <w:rPr>
                <w:rFonts w:ascii="Arial" w:eastAsia="Calibri" w:hAnsi="Arial" w:cs="Arial"/>
                <w:sz w:val="18"/>
                <w:szCs w:val="18"/>
              </w:rPr>
              <w:t xml:space="preserve"> (</w:t>
            </w:r>
            <w:r w:rsidR="009B27C8" w:rsidRPr="009B27C8">
              <w:rPr>
                <w:rFonts w:ascii="Arial" w:eastAsia="Calibri" w:hAnsi="Arial" w:cs="Arial"/>
                <w:sz w:val="18"/>
                <w:szCs w:val="18"/>
              </w:rPr>
              <w:t>Sutarties projektas</w:t>
            </w:r>
            <w:r w:rsidR="009B27C8">
              <w:rPr>
                <w:rFonts w:ascii="Arial" w:eastAsia="Calibri" w:hAnsi="Arial" w:cs="Arial"/>
                <w:sz w:val="18"/>
                <w:szCs w:val="18"/>
              </w:rPr>
              <w:t>)</w:t>
            </w:r>
            <w:r w:rsidR="00BD3020" w:rsidRPr="00E1458A">
              <w:rPr>
                <w:rFonts w:ascii="Arial" w:eastAsia="Calibri" w:hAnsi="Arial" w:cs="Arial"/>
                <w:sz w:val="18"/>
                <w:szCs w:val="18"/>
              </w:rPr>
              <w:t>.</w:t>
            </w:r>
          </w:p>
          <w:p w14:paraId="1B0D494D" w14:textId="6EA988B6" w:rsidR="00E61837" w:rsidRPr="00E1458A" w:rsidRDefault="00E61837" w:rsidP="006F550A">
            <w:pPr>
              <w:keepNext/>
              <w:tabs>
                <w:tab w:val="left" w:pos="1134"/>
                <w:tab w:val="left" w:pos="4253"/>
              </w:tabs>
              <w:suppressAutoHyphens/>
              <w:spacing w:before="120" w:after="120" w:line="360" w:lineRule="auto"/>
              <w:ind w:left="459"/>
              <w:contextualSpacing/>
              <w:jc w:val="both"/>
              <w:outlineLvl w:val="1"/>
              <w:rPr>
                <w:rFonts w:ascii="Arial" w:eastAsia="Calibri" w:hAnsi="Arial" w:cs="Arial"/>
                <w:b/>
                <w:sz w:val="18"/>
                <w:szCs w:val="18"/>
              </w:rPr>
            </w:pPr>
          </w:p>
        </w:tc>
      </w:tr>
      <w:tr w:rsidR="00C32A08" w:rsidRPr="00E1458A" w14:paraId="24C7B59C" w14:textId="77777777" w:rsidTr="0059204C">
        <w:tc>
          <w:tcPr>
            <w:tcW w:w="2547" w:type="dxa"/>
            <w:vAlign w:val="center"/>
          </w:tcPr>
          <w:p w14:paraId="4522BD10" w14:textId="5D94DBE0" w:rsidR="00C32A08" w:rsidRPr="00E1458A" w:rsidRDefault="00000000" w:rsidP="006F550A">
            <w:pPr>
              <w:suppressAutoHyphens/>
              <w:spacing w:line="360" w:lineRule="auto"/>
              <w:jc w:val="both"/>
              <w:rPr>
                <w:rFonts w:ascii="Arial" w:eastAsia="Calibri" w:hAnsi="Arial" w:cs="Arial"/>
                <w:b/>
                <w:sz w:val="18"/>
                <w:szCs w:val="18"/>
              </w:rPr>
            </w:pPr>
            <m:oMathPara>
              <m:oMath>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2</m:t>
                    </m:r>
                  </m:sub>
                </m:sSub>
                <m:r>
                  <w:rPr>
                    <w:rFonts w:ascii="Cambria Math" w:eastAsia="Calibri" w:hAnsi="Cambria Math" w:cs="Arial"/>
                    <w:sz w:val="18"/>
                    <w:szCs w:val="18"/>
                  </w:rPr>
                  <m:t>=</m:t>
                </m:r>
                <m:f>
                  <m:fPr>
                    <m:ctrlPr>
                      <w:rPr>
                        <w:rFonts w:ascii="Cambria Math" w:eastAsia="Calibri" w:hAnsi="Cambria Math" w:cs="Arial"/>
                        <w:i/>
                        <w:sz w:val="18"/>
                        <w:szCs w:val="18"/>
                      </w:rPr>
                    </m:ctrlPr>
                  </m:fPr>
                  <m:num>
                    <m:sSub>
                      <m:sSubPr>
                        <m:ctrlPr>
                          <w:rPr>
                            <w:rFonts w:ascii="Cambria Math" w:eastAsia="Calibri" w:hAnsi="Cambria Math" w:cs="Arial"/>
                            <w:i/>
                            <w:sz w:val="18"/>
                            <w:szCs w:val="18"/>
                          </w:rPr>
                        </m:ctrlPr>
                      </m:sSubPr>
                      <m:e>
                        <m:r>
                          <w:rPr>
                            <w:rFonts w:ascii="Cambria Math" w:eastAsia="Calibri" w:hAnsi="Cambria Math" w:cs="Arial"/>
                            <w:sz w:val="18"/>
                            <w:szCs w:val="18"/>
                          </w:rPr>
                          <m:t>P</m:t>
                        </m:r>
                      </m:e>
                      <m:sub>
                        <m:r>
                          <w:rPr>
                            <w:rFonts w:ascii="Cambria Math" w:eastAsia="Calibri" w:hAnsi="Cambria Math" w:cs="Arial"/>
                            <w:sz w:val="18"/>
                            <w:szCs w:val="18"/>
                          </w:rPr>
                          <m:t>p</m:t>
                        </m:r>
                      </m:sub>
                    </m:sSub>
                  </m:num>
                  <m:den>
                    <m:sSub>
                      <m:sSubPr>
                        <m:ctrlPr>
                          <w:rPr>
                            <w:rFonts w:ascii="Cambria Math" w:eastAsia="Calibri" w:hAnsi="Cambria Math" w:cs="Arial"/>
                            <w:i/>
                            <w:sz w:val="18"/>
                            <w:szCs w:val="18"/>
                          </w:rPr>
                        </m:ctrlPr>
                      </m:sSubPr>
                      <m:e>
                        <m:r>
                          <w:rPr>
                            <w:rFonts w:ascii="Cambria Math" w:eastAsia="Calibri" w:hAnsi="Cambria Math" w:cs="Arial"/>
                            <w:sz w:val="18"/>
                            <w:szCs w:val="18"/>
                          </w:rPr>
                          <m:t>P</m:t>
                        </m:r>
                      </m:e>
                      <m:sub>
                        <m:r>
                          <w:rPr>
                            <w:rFonts w:ascii="Cambria Math" w:eastAsia="Calibri" w:hAnsi="Cambria Math" w:cs="Arial"/>
                            <w:sz w:val="18"/>
                            <w:szCs w:val="18"/>
                          </w:rPr>
                          <m:t>maks.</m:t>
                        </m:r>
                      </m:sub>
                    </m:sSub>
                  </m:den>
                </m:f>
                <m:r>
                  <w:rPr>
                    <w:rFonts w:ascii="Cambria Math" w:eastAsia="Calibri" w:hAnsi="Cambria Math" w:cs="Arial"/>
                    <w:sz w:val="18"/>
                    <w:szCs w:val="18"/>
                  </w:rPr>
                  <m:t>×</m:t>
                </m:r>
                <m:sSub>
                  <m:sSubPr>
                    <m:ctrlPr>
                      <w:rPr>
                        <w:rFonts w:ascii="Cambria Math" w:eastAsia="Calibri" w:hAnsi="Cambria Math" w:cs="Arial"/>
                        <w:i/>
                        <w:sz w:val="18"/>
                        <w:szCs w:val="18"/>
                      </w:rPr>
                    </m:ctrlPr>
                  </m:sSubPr>
                  <m:e>
                    <m:r>
                      <w:rPr>
                        <w:rFonts w:ascii="Cambria Math" w:eastAsia="Calibri" w:hAnsi="Cambria Math" w:cs="Arial"/>
                        <w:sz w:val="18"/>
                        <w:szCs w:val="18"/>
                      </w:rPr>
                      <m:t>Y</m:t>
                    </m:r>
                  </m:e>
                  <m:sub>
                    <m:r>
                      <w:rPr>
                        <w:rFonts w:ascii="Cambria Math" w:eastAsia="Calibri" w:hAnsi="Cambria Math" w:cs="Arial"/>
                        <w:sz w:val="18"/>
                        <w:szCs w:val="18"/>
                      </w:rPr>
                      <m:t>2</m:t>
                    </m:r>
                  </m:sub>
                </m:sSub>
              </m:oMath>
            </m:oMathPara>
          </w:p>
        </w:tc>
        <w:tc>
          <w:tcPr>
            <w:tcW w:w="7081" w:type="dxa"/>
          </w:tcPr>
          <w:p w14:paraId="60BBEEDE" w14:textId="425DF09A" w:rsidR="00C32A08" w:rsidRPr="00E1458A" w:rsidRDefault="006F550A" w:rsidP="00182805">
            <w:pPr>
              <w:keepNext/>
              <w:numPr>
                <w:ilvl w:val="1"/>
                <w:numId w:val="1"/>
              </w:numPr>
              <w:tabs>
                <w:tab w:val="left" w:pos="1134"/>
                <w:tab w:val="left" w:pos="4253"/>
              </w:tabs>
              <w:suppressAutoHyphens/>
              <w:spacing w:before="120" w:after="120" w:line="360" w:lineRule="auto"/>
              <w:ind w:left="459" w:hanging="431"/>
              <w:contextualSpacing/>
              <w:jc w:val="both"/>
              <w:outlineLvl w:val="1"/>
              <w:rPr>
                <w:rFonts w:ascii="Arial" w:eastAsia="Calibri" w:hAnsi="Arial" w:cs="Arial"/>
                <w:b/>
                <w:sz w:val="18"/>
                <w:szCs w:val="18"/>
              </w:rPr>
            </w:pPr>
            <w:r w:rsidRPr="00E1458A">
              <w:rPr>
                <w:rFonts w:ascii="Arial" w:eastAsia="Calibri" w:hAnsi="Arial" w:cs="Arial"/>
                <w:b/>
                <w:bCs/>
                <w:sz w:val="18"/>
                <w:szCs w:val="18"/>
              </w:rPr>
              <w:t>Trečiojo kriterijaus</w:t>
            </w:r>
            <w:r w:rsidR="00BF04BF" w:rsidRPr="00E1458A">
              <w:rPr>
                <w:rFonts w:ascii="Arial" w:eastAsia="Calibri" w:hAnsi="Arial" w:cs="Arial"/>
                <w:b/>
                <w:bCs/>
                <w:sz w:val="18"/>
                <w:szCs w:val="18"/>
              </w:rPr>
              <w:t>,</w:t>
            </w:r>
            <w:r w:rsidRPr="00E1458A">
              <w:rPr>
                <w:rFonts w:ascii="Arial" w:eastAsia="Calibri" w:hAnsi="Arial" w:cs="Arial"/>
                <w:b/>
                <w:bCs/>
                <w:sz w:val="18"/>
                <w:szCs w:val="18"/>
              </w:rPr>
              <w:t xml:space="preserve"> t.</w:t>
            </w:r>
            <w:r w:rsidR="00183F62" w:rsidRPr="00E1458A">
              <w:rPr>
                <w:rFonts w:ascii="Arial" w:eastAsia="Calibri" w:hAnsi="Arial" w:cs="Arial"/>
                <w:b/>
                <w:bCs/>
                <w:sz w:val="18"/>
                <w:szCs w:val="18"/>
              </w:rPr>
              <w:t> </w:t>
            </w:r>
            <w:r w:rsidRPr="00E1458A">
              <w:rPr>
                <w:rFonts w:ascii="Arial" w:eastAsia="Calibri" w:hAnsi="Arial" w:cs="Arial"/>
                <w:b/>
                <w:bCs/>
                <w:sz w:val="18"/>
                <w:szCs w:val="18"/>
              </w:rPr>
              <w:t xml:space="preserve">y. </w:t>
            </w:r>
            <w:r w:rsidR="00BF04BF" w:rsidRPr="00E1458A">
              <w:rPr>
                <w:rFonts w:ascii="Arial" w:hAnsi="Arial" w:cs="Arial"/>
                <w:b/>
                <w:bCs/>
                <w:sz w:val="18"/>
                <w:szCs w:val="18"/>
              </w:rPr>
              <w:t>k</w:t>
            </w:r>
            <w:r w:rsidRPr="00E1458A">
              <w:rPr>
                <w:rFonts w:ascii="Arial" w:hAnsi="Arial" w:cs="Arial"/>
                <w:b/>
                <w:bCs/>
                <w:sz w:val="18"/>
                <w:szCs w:val="18"/>
              </w:rPr>
              <w:t>atilo valymo periodiškum</w:t>
            </w:r>
            <w:r w:rsidR="00642DEA" w:rsidRPr="00E1458A">
              <w:rPr>
                <w:rFonts w:ascii="Arial" w:hAnsi="Arial" w:cs="Arial"/>
                <w:b/>
                <w:bCs/>
                <w:sz w:val="18"/>
                <w:szCs w:val="18"/>
              </w:rPr>
              <w:t>o</w:t>
            </w:r>
            <w:r w:rsidR="00BF04BF" w:rsidRPr="00E1458A">
              <w:rPr>
                <w:rFonts w:ascii="Arial" w:hAnsi="Arial" w:cs="Arial"/>
                <w:b/>
                <w:bCs/>
                <w:sz w:val="18"/>
                <w:szCs w:val="18"/>
              </w:rPr>
              <w:t>,</w:t>
            </w:r>
            <w:r w:rsidRPr="00E1458A">
              <w:rPr>
                <w:rFonts w:ascii="Arial" w:hAnsi="Arial" w:cs="Arial"/>
                <w:b/>
                <w:bCs/>
                <w:sz w:val="18"/>
                <w:szCs w:val="18"/>
              </w:rPr>
              <w:t xml:space="preserve"> nutraukiant katilo darbą</w:t>
            </w:r>
            <w:r w:rsidR="00BF04BF" w:rsidRPr="00E1458A">
              <w:rPr>
                <w:rFonts w:ascii="Arial" w:hAnsi="Arial" w:cs="Arial"/>
                <w:b/>
                <w:bCs/>
                <w:sz w:val="18"/>
                <w:szCs w:val="18"/>
              </w:rPr>
              <w:t>,</w:t>
            </w:r>
            <w:r w:rsidRPr="00E1458A">
              <w:rPr>
                <w:rFonts w:ascii="Arial" w:eastAsia="Calibri" w:hAnsi="Arial" w:cs="Arial"/>
                <w:b/>
                <w:bCs/>
                <w:sz w:val="18"/>
                <w:szCs w:val="18"/>
              </w:rPr>
              <w:t xml:space="preserve"> išreikšt</w:t>
            </w:r>
            <w:r w:rsidR="00642DEA" w:rsidRPr="00E1458A">
              <w:rPr>
                <w:rFonts w:ascii="Arial" w:eastAsia="Calibri" w:hAnsi="Arial" w:cs="Arial"/>
                <w:b/>
                <w:bCs/>
                <w:sz w:val="18"/>
                <w:szCs w:val="18"/>
              </w:rPr>
              <w:t>o</w:t>
            </w:r>
            <w:r w:rsidRPr="00E1458A">
              <w:rPr>
                <w:rFonts w:ascii="Arial" w:eastAsia="Calibri" w:hAnsi="Arial" w:cs="Arial"/>
                <w:b/>
                <w:bCs/>
                <w:sz w:val="18"/>
                <w:szCs w:val="18"/>
              </w:rPr>
              <w:t xml:space="preserve"> mėnesiais (P), balai (T</w:t>
            </w:r>
            <w:r w:rsidRPr="00E1458A">
              <w:rPr>
                <w:rFonts w:ascii="Arial" w:eastAsia="Calibri" w:hAnsi="Arial" w:cs="Arial"/>
                <w:b/>
                <w:bCs/>
                <w:sz w:val="18"/>
                <w:szCs w:val="18"/>
                <w:vertAlign w:val="subscript"/>
              </w:rPr>
              <w:t>2</w:t>
            </w:r>
            <w:r w:rsidRPr="00E1458A">
              <w:rPr>
                <w:rFonts w:ascii="Arial" w:eastAsia="Calibri" w:hAnsi="Arial" w:cs="Arial"/>
                <w:b/>
                <w:bCs/>
                <w:sz w:val="18"/>
                <w:szCs w:val="18"/>
              </w:rPr>
              <w:t>) apskaičiuojami vertinamo pasiūlymo</w:t>
            </w:r>
            <w:r w:rsidRPr="00E1458A">
              <w:rPr>
                <w:rFonts w:ascii="Arial" w:hAnsi="Arial" w:cs="Arial"/>
                <w:b/>
                <w:bCs/>
                <w:sz w:val="18"/>
                <w:szCs w:val="18"/>
              </w:rPr>
              <w:t xml:space="preserve"> </w:t>
            </w:r>
            <w:proofErr w:type="spellStart"/>
            <w:r w:rsidRPr="00E1458A">
              <w:rPr>
                <w:rFonts w:ascii="Arial" w:hAnsi="Arial" w:cs="Arial"/>
                <w:b/>
                <w:bCs/>
                <w:sz w:val="18"/>
                <w:szCs w:val="18"/>
              </w:rPr>
              <w:t>P</w:t>
            </w:r>
            <w:r w:rsidRPr="00E1458A">
              <w:rPr>
                <w:rFonts w:ascii="Arial" w:hAnsi="Arial" w:cs="Arial"/>
                <w:b/>
                <w:bCs/>
                <w:sz w:val="18"/>
                <w:szCs w:val="18"/>
                <w:vertAlign w:val="subscript"/>
              </w:rPr>
              <w:t>p</w:t>
            </w:r>
            <w:proofErr w:type="spellEnd"/>
            <w:r w:rsidRPr="00E1458A">
              <w:rPr>
                <w:rFonts w:ascii="Arial" w:hAnsi="Arial" w:cs="Arial"/>
                <w:b/>
                <w:bCs/>
                <w:sz w:val="18"/>
                <w:szCs w:val="18"/>
                <w:vertAlign w:val="subscript"/>
              </w:rPr>
              <w:t xml:space="preserve"> </w:t>
            </w:r>
            <w:r w:rsidRPr="00E1458A">
              <w:rPr>
                <w:rFonts w:ascii="Arial" w:hAnsi="Arial" w:cs="Arial"/>
                <w:b/>
                <w:bCs/>
                <w:sz w:val="18"/>
                <w:szCs w:val="18"/>
              </w:rPr>
              <w:t xml:space="preserve">reikšmės ir didžiausios deklaruotos reikšmės </w:t>
            </w:r>
            <w:proofErr w:type="spellStart"/>
            <w:r w:rsidRPr="00E1458A">
              <w:rPr>
                <w:rFonts w:ascii="Arial" w:hAnsi="Arial" w:cs="Arial"/>
                <w:b/>
                <w:bCs/>
                <w:sz w:val="18"/>
                <w:szCs w:val="18"/>
              </w:rPr>
              <w:t>P</w:t>
            </w:r>
            <w:r w:rsidRPr="00E1458A">
              <w:rPr>
                <w:rFonts w:ascii="Arial" w:hAnsi="Arial" w:cs="Arial"/>
                <w:b/>
                <w:bCs/>
                <w:sz w:val="18"/>
                <w:szCs w:val="18"/>
                <w:vertAlign w:val="subscript"/>
              </w:rPr>
              <w:t>ma</w:t>
            </w:r>
            <w:r w:rsidR="00183F62" w:rsidRPr="00E1458A">
              <w:rPr>
                <w:rFonts w:ascii="Arial" w:hAnsi="Arial" w:cs="Arial"/>
                <w:b/>
                <w:bCs/>
                <w:sz w:val="18"/>
                <w:szCs w:val="18"/>
                <w:vertAlign w:val="subscript"/>
              </w:rPr>
              <w:t>ks</w:t>
            </w:r>
            <w:proofErr w:type="spellEnd"/>
            <w:r w:rsidR="00183F62" w:rsidRPr="00E1458A">
              <w:rPr>
                <w:rFonts w:ascii="Arial" w:hAnsi="Arial" w:cs="Arial"/>
                <w:b/>
                <w:bCs/>
                <w:sz w:val="18"/>
                <w:szCs w:val="18"/>
                <w:vertAlign w:val="subscript"/>
              </w:rPr>
              <w:t>.</w:t>
            </w:r>
            <w:r w:rsidRPr="00E1458A">
              <w:rPr>
                <w:rFonts w:ascii="Arial" w:hAnsi="Arial" w:cs="Arial"/>
                <w:b/>
                <w:bCs/>
                <w:sz w:val="18"/>
                <w:szCs w:val="18"/>
              </w:rPr>
              <w:t xml:space="preserve"> </w:t>
            </w:r>
            <w:r w:rsidRPr="00E1458A">
              <w:rPr>
                <w:rFonts w:ascii="Arial" w:eastAsia="Times New Roman" w:hAnsi="Arial" w:cs="Arial"/>
                <w:b/>
                <w:sz w:val="18"/>
                <w:szCs w:val="18"/>
              </w:rPr>
              <w:t>santykį padauginant iš šio kriterijaus lyginamojo svorio Y</w:t>
            </w:r>
            <w:r w:rsidRPr="00E1458A">
              <w:rPr>
                <w:rFonts w:ascii="Arial" w:eastAsia="Times New Roman" w:hAnsi="Arial" w:cs="Arial"/>
                <w:b/>
                <w:sz w:val="18"/>
                <w:szCs w:val="18"/>
                <w:vertAlign w:val="subscript"/>
              </w:rPr>
              <w:t>2</w:t>
            </w:r>
            <w:r w:rsidRPr="00E1458A">
              <w:rPr>
                <w:rFonts w:ascii="Arial" w:eastAsia="Times New Roman" w:hAnsi="Arial" w:cs="Arial"/>
                <w:b/>
                <w:sz w:val="18"/>
                <w:szCs w:val="18"/>
              </w:rPr>
              <w:t>:</w:t>
            </w:r>
          </w:p>
        </w:tc>
      </w:tr>
      <w:tr w:rsidR="00F64987" w:rsidRPr="00E1458A" w14:paraId="25B1BD73" w14:textId="77777777" w:rsidTr="0059204C">
        <w:tc>
          <w:tcPr>
            <w:tcW w:w="9628" w:type="dxa"/>
            <w:gridSpan w:val="2"/>
            <w:vAlign w:val="center"/>
          </w:tcPr>
          <w:p w14:paraId="31FD12AA" w14:textId="77777777" w:rsidR="00000E8F" w:rsidRPr="00E1458A" w:rsidRDefault="00000E8F" w:rsidP="00F64987">
            <w:pPr>
              <w:spacing w:line="360" w:lineRule="auto"/>
              <w:ind w:left="319" w:hanging="319"/>
              <w:jc w:val="both"/>
              <w:rPr>
                <w:rFonts w:ascii="Arial" w:eastAsia="Calibri" w:hAnsi="Arial" w:cs="Arial"/>
                <w:sz w:val="18"/>
                <w:szCs w:val="18"/>
              </w:rPr>
            </w:pPr>
          </w:p>
          <w:p w14:paraId="528FB8DC" w14:textId="240369C3" w:rsidR="00F64987" w:rsidRPr="00E1458A" w:rsidRDefault="00F64987" w:rsidP="00F64987">
            <w:pPr>
              <w:spacing w:line="360" w:lineRule="auto"/>
              <w:ind w:left="319" w:hanging="319"/>
              <w:jc w:val="both"/>
              <w:rPr>
                <w:rFonts w:ascii="Arial" w:eastAsia="Calibri" w:hAnsi="Arial" w:cs="Arial"/>
                <w:sz w:val="18"/>
                <w:szCs w:val="18"/>
              </w:rPr>
            </w:pPr>
            <w:r w:rsidRPr="00E1458A">
              <w:rPr>
                <w:rFonts w:ascii="Arial" w:eastAsia="Calibri" w:hAnsi="Arial" w:cs="Arial"/>
                <w:sz w:val="18"/>
                <w:szCs w:val="18"/>
              </w:rPr>
              <w:t>Paaiškinimai:</w:t>
            </w:r>
          </w:p>
          <w:p w14:paraId="6EB3B7FF" w14:textId="7F1DDD0E" w:rsidR="00F64987" w:rsidRPr="00E1458A" w:rsidRDefault="00F64987" w:rsidP="00F64987">
            <w:pPr>
              <w:pStyle w:val="Sraopastraipa"/>
              <w:numPr>
                <w:ilvl w:val="0"/>
                <w:numId w:val="3"/>
              </w:numPr>
              <w:spacing w:line="360" w:lineRule="auto"/>
              <w:ind w:left="319" w:hanging="319"/>
              <w:jc w:val="both"/>
              <w:rPr>
                <w:rFonts w:ascii="Arial" w:eastAsia="Calibri" w:hAnsi="Arial" w:cs="Arial"/>
                <w:sz w:val="18"/>
                <w:szCs w:val="18"/>
              </w:rPr>
            </w:pPr>
            <w:bookmarkStart w:id="2" w:name="_Hlk184983875"/>
            <w:r w:rsidRPr="00E1458A">
              <w:rPr>
                <w:rFonts w:ascii="Arial" w:eastAsia="Calibri" w:hAnsi="Arial" w:cs="Arial"/>
                <w:sz w:val="18"/>
                <w:szCs w:val="18"/>
              </w:rPr>
              <w:t>Katilo valymo periodiškumas nutraukiant katilo darbą turi būti ne dažnesnis kaip 6 mėnesiai</w:t>
            </w:r>
            <w:bookmarkEnd w:id="2"/>
            <w:r w:rsidRPr="00E1458A">
              <w:rPr>
                <w:rFonts w:ascii="Arial" w:eastAsia="Calibri" w:hAnsi="Arial" w:cs="Arial"/>
                <w:sz w:val="18"/>
                <w:szCs w:val="18"/>
              </w:rPr>
              <w:t xml:space="preserve"> (</w:t>
            </w:r>
            <w:r w:rsidR="009C5464" w:rsidRPr="00E1458A">
              <w:rPr>
                <w:rFonts w:ascii="Arial" w:eastAsia="Calibri" w:hAnsi="Arial" w:cs="Arial"/>
                <w:sz w:val="18"/>
                <w:szCs w:val="18"/>
              </w:rPr>
              <w:t xml:space="preserve">techninės specifikacijos </w:t>
            </w:r>
            <w:r w:rsidRPr="00E1458A">
              <w:rPr>
                <w:rFonts w:ascii="Arial" w:eastAsia="Calibri" w:hAnsi="Arial" w:cs="Arial"/>
                <w:sz w:val="18"/>
                <w:szCs w:val="18"/>
              </w:rPr>
              <w:t xml:space="preserve"> </w:t>
            </w:r>
            <w:r w:rsidR="00DD473B" w:rsidRPr="00E1458A">
              <w:rPr>
                <w:rFonts w:ascii="Arial" w:eastAsia="Calibri" w:hAnsi="Arial" w:cs="Arial"/>
                <w:sz w:val="18"/>
                <w:szCs w:val="18"/>
              </w:rPr>
              <w:t>4.2 skyriaus 5</w:t>
            </w:r>
            <w:r w:rsidRPr="00E1458A">
              <w:rPr>
                <w:rFonts w:ascii="Arial" w:eastAsia="Calibri" w:hAnsi="Arial" w:cs="Arial"/>
                <w:sz w:val="18"/>
                <w:szCs w:val="18"/>
              </w:rPr>
              <w:t xml:space="preserve"> punktas). </w:t>
            </w:r>
            <w:bookmarkStart w:id="3" w:name="_Hlk187833860"/>
          </w:p>
          <w:bookmarkEnd w:id="3"/>
          <w:p w14:paraId="7FA696F0" w14:textId="11661CBA" w:rsidR="00F64987" w:rsidRPr="00E1458A" w:rsidRDefault="007E16C9" w:rsidP="00F64987">
            <w:pPr>
              <w:pStyle w:val="Sraopastraipa"/>
              <w:numPr>
                <w:ilvl w:val="0"/>
                <w:numId w:val="3"/>
              </w:numPr>
              <w:spacing w:line="360" w:lineRule="auto"/>
              <w:ind w:left="319" w:hanging="319"/>
              <w:jc w:val="both"/>
              <w:rPr>
                <w:rFonts w:ascii="Arial" w:eastAsia="Calibri" w:hAnsi="Arial" w:cs="Arial"/>
                <w:sz w:val="18"/>
                <w:szCs w:val="18"/>
              </w:rPr>
            </w:pPr>
            <w:r w:rsidRPr="00E1458A">
              <w:rPr>
                <w:rFonts w:ascii="Arial" w:eastAsia="Calibri" w:hAnsi="Arial" w:cs="Arial"/>
                <w:sz w:val="18"/>
                <w:szCs w:val="18"/>
              </w:rPr>
              <w:t>Tiekėj</w:t>
            </w:r>
            <w:r w:rsidR="00F64987" w:rsidRPr="00E1458A">
              <w:rPr>
                <w:rFonts w:ascii="Arial" w:eastAsia="Calibri" w:hAnsi="Arial" w:cs="Arial"/>
                <w:sz w:val="18"/>
                <w:szCs w:val="18"/>
              </w:rPr>
              <w:t xml:space="preserve">as deklaruoja </w:t>
            </w:r>
            <w:bookmarkStart w:id="4" w:name="_Hlk184984186"/>
            <w:r w:rsidR="00F64987" w:rsidRPr="00E1458A">
              <w:rPr>
                <w:rFonts w:ascii="Arial" w:eastAsia="Calibri" w:hAnsi="Arial" w:cs="Arial"/>
                <w:sz w:val="18"/>
                <w:szCs w:val="18"/>
              </w:rPr>
              <w:t>katilo valymo periodiškumą nutraukiant katilo darbą</w:t>
            </w:r>
            <w:bookmarkEnd w:id="4"/>
            <w:r w:rsidR="00F64987" w:rsidRPr="00E1458A">
              <w:rPr>
                <w:rFonts w:ascii="Arial" w:eastAsia="Calibri" w:hAnsi="Arial" w:cs="Arial"/>
                <w:sz w:val="18"/>
                <w:szCs w:val="18"/>
              </w:rPr>
              <w:t xml:space="preserve"> (P) sveikais skaičiais mėnesiais. Maksimalus </w:t>
            </w:r>
            <w:r w:rsidR="00235416" w:rsidRPr="00E1458A">
              <w:rPr>
                <w:rFonts w:ascii="Arial" w:eastAsia="Calibri" w:hAnsi="Arial" w:cs="Arial"/>
                <w:sz w:val="18"/>
                <w:szCs w:val="18"/>
              </w:rPr>
              <w:t>vertinamas</w:t>
            </w:r>
            <w:r w:rsidR="00F64987" w:rsidRPr="00E1458A">
              <w:rPr>
                <w:rFonts w:ascii="Arial" w:eastAsia="Calibri" w:hAnsi="Arial" w:cs="Arial"/>
                <w:sz w:val="18"/>
                <w:szCs w:val="18"/>
              </w:rPr>
              <w:t xml:space="preserve"> katilo valymo periodiškumas nutraukiant katilo darbą gali būti 10</w:t>
            </w:r>
            <w:r w:rsidR="005253F2" w:rsidRPr="00E1458A">
              <w:rPr>
                <w:rFonts w:ascii="Arial" w:eastAsia="Calibri" w:hAnsi="Arial" w:cs="Arial"/>
                <w:sz w:val="18"/>
                <w:szCs w:val="18"/>
              </w:rPr>
              <w:t> </w:t>
            </w:r>
            <w:r w:rsidR="00F64987" w:rsidRPr="00E1458A">
              <w:rPr>
                <w:rFonts w:ascii="Arial" w:eastAsia="Calibri" w:hAnsi="Arial" w:cs="Arial"/>
                <w:sz w:val="18"/>
                <w:szCs w:val="18"/>
              </w:rPr>
              <w:t xml:space="preserve">mėn. </w:t>
            </w:r>
            <w:r w:rsidR="000D37BB" w:rsidRPr="00E1458A">
              <w:rPr>
                <w:rFonts w:ascii="Arial" w:eastAsia="Calibri" w:hAnsi="Arial" w:cs="Arial"/>
                <w:sz w:val="18"/>
                <w:szCs w:val="18"/>
              </w:rPr>
              <w:t>J</w:t>
            </w:r>
            <w:r w:rsidR="00F64987" w:rsidRPr="00E1458A">
              <w:rPr>
                <w:rFonts w:ascii="Arial" w:eastAsia="Calibri" w:hAnsi="Arial" w:cs="Arial"/>
                <w:sz w:val="18"/>
                <w:szCs w:val="18"/>
              </w:rPr>
              <w:t>eigu nurodomas kitoks (nesveikas) skaičius, tai suapvalinama iki mažesnės sveiko skaičiaus reikšmės</w:t>
            </w:r>
            <w:r w:rsidR="00C95CD0" w:rsidRPr="00E1458A">
              <w:rPr>
                <w:rFonts w:ascii="Arial" w:eastAsia="Calibri" w:hAnsi="Arial" w:cs="Arial"/>
                <w:sz w:val="18"/>
                <w:szCs w:val="18"/>
              </w:rPr>
              <w:t>. Jeigu tiekėjas nurodo ilgesnį nei 10 mėn. katilo valymo periodiškumą, balai skaičiuojami kaip už 10 mėn. periodiškumą, tačiau tiekėjas privalo vykdyti visą savo pasiūlyme nurodytą įsipareigojimą</w:t>
            </w:r>
            <w:r w:rsidR="00F64987" w:rsidRPr="00E1458A">
              <w:rPr>
                <w:rFonts w:ascii="Arial" w:eastAsia="Calibri" w:hAnsi="Arial" w:cs="Arial"/>
                <w:sz w:val="18"/>
                <w:szCs w:val="18"/>
              </w:rPr>
              <w:t>.</w:t>
            </w:r>
          </w:p>
          <w:p w14:paraId="34F96535" w14:textId="09D48197" w:rsidR="00F64987" w:rsidRPr="00E1458A" w:rsidRDefault="00F64987" w:rsidP="00F64987">
            <w:pPr>
              <w:pStyle w:val="Sraopastraipa"/>
              <w:numPr>
                <w:ilvl w:val="0"/>
                <w:numId w:val="3"/>
              </w:numPr>
              <w:spacing w:line="360" w:lineRule="auto"/>
              <w:ind w:left="319" w:hanging="319"/>
              <w:jc w:val="both"/>
              <w:rPr>
                <w:rFonts w:ascii="Arial" w:eastAsia="Calibri" w:hAnsi="Arial" w:cs="Arial"/>
                <w:sz w:val="18"/>
                <w:szCs w:val="18"/>
              </w:rPr>
            </w:pPr>
            <w:r w:rsidRPr="00E1458A">
              <w:rPr>
                <w:rFonts w:ascii="Arial" w:eastAsia="Calibri" w:hAnsi="Arial" w:cs="Arial"/>
                <w:sz w:val="18"/>
                <w:szCs w:val="18"/>
              </w:rPr>
              <w:t xml:space="preserve">Jeigu </w:t>
            </w:r>
            <w:r w:rsidR="007E16C9" w:rsidRPr="00E1458A">
              <w:rPr>
                <w:rFonts w:ascii="Arial" w:eastAsia="Calibri" w:hAnsi="Arial" w:cs="Arial"/>
                <w:sz w:val="18"/>
                <w:szCs w:val="18"/>
              </w:rPr>
              <w:t>Tiekėj</w:t>
            </w:r>
            <w:r w:rsidRPr="00E1458A">
              <w:rPr>
                <w:rFonts w:ascii="Arial" w:eastAsia="Calibri" w:hAnsi="Arial" w:cs="Arial"/>
                <w:sz w:val="18"/>
                <w:szCs w:val="18"/>
              </w:rPr>
              <w:t xml:space="preserve">as deklaruoja, kad </w:t>
            </w:r>
            <w:r w:rsidR="008F473E" w:rsidRPr="00E1458A">
              <w:rPr>
                <w:rFonts w:ascii="Arial" w:eastAsia="Calibri" w:hAnsi="Arial" w:cs="Arial"/>
                <w:sz w:val="18"/>
                <w:szCs w:val="18"/>
              </w:rPr>
              <w:t>k</w:t>
            </w:r>
            <w:r w:rsidRPr="00E1458A">
              <w:rPr>
                <w:rFonts w:ascii="Arial" w:eastAsia="Calibri" w:hAnsi="Arial" w:cs="Arial"/>
                <w:sz w:val="18"/>
                <w:szCs w:val="18"/>
              </w:rPr>
              <w:t>atilo valymo periodiškumas nutraukiant katilo darbą yra dažnesnis kaip 6 mėnesiai</w:t>
            </w:r>
            <w:r w:rsidR="00E230AF" w:rsidRPr="00E1458A">
              <w:rPr>
                <w:rFonts w:ascii="Arial" w:eastAsia="Calibri" w:hAnsi="Arial" w:cs="Arial"/>
                <w:sz w:val="18"/>
                <w:szCs w:val="18"/>
              </w:rPr>
              <w:t>,</w:t>
            </w:r>
            <w:r w:rsidRPr="00E1458A">
              <w:rPr>
                <w:rFonts w:ascii="Arial" w:eastAsia="Calibri" w:hAnsi="Arial" w:cs="Arial"/>
                <w:sz w:val="18"/>
                <w:szCs w:val="18"/>
              </w:rPr>
              <w:t xml:space="preserve"> jo pasiūlymas neatitinka pirkimo dokumentų reikalavimo ir bus atmetamas.</w:t>
            </w:r>
          </w:p>
          <w:p w14:paraId="49BA1233" w14:textId="153E95BA" w:rsidR="00F64987" w:rsidRPr="00E1458A" w:rsidRDefault="001859A0" w:rsidP="001859A0">
            <w:pPr>
              <w:pStyle w:val="Sraopastraipa"/>
              <w:numPr>
                <w:ilvl w:val="0"/>
                <w:numId w:val="3"/>
              </w:numPr>
              <w:spacing w:line="360" w:lineRule="auto"/>
              <w:ind w:left="319" w:hanging="319"/>
              <w:jc w:val="both"/>
              <w:rPr>
                <w:rFonts w:ascii="Arial" w:eastAsia="Calibri" w:hAnsi="Arial" w:cs="Arial"/>
                <w:sz w:val="18"/>
                <w:szCs w:val="18"/>
              </w:rPr>
            </w:pPr>
            <w:r w:rsidRPr="00E1458A">
              <w:rPr>
                <w:rFonts w:ascii="Arial" w:eastAsia="Calibri" w:hAnsi="Arial" w:cs="Arial"/>
                <w:sz w:val="18"/>
                <w:szCs w:val="18"/>
              </w:rPr>
              <w:t xml:space="preserve">Vykdymas ir atsakomybė už deklaruojamo kriterijaus vykdymą numatyta specialiųjų pirkimo sąlygų </w:t>
            </w:r>
            <w:r w:rsidR="007B38FF" w:rsidRPr="00E1458A">
              <w:rPr>
                <w:rFonts w:ascii="Arial" w:eastAsia="Calibri" w:hAnsi="Arial" w:cs="Arial"/>
                <w:sz w:val="18"/>
                <w:szCs w:val="18"/>
              </w:rPr>
              <w:t>1</w:t>
            </w:r>
            <w:r w:rsidR="009B27C8">
              <w:rPr>
                <w:rFonts w:ascii="Arial" w:eastAsia="Calibri" w:hAnsi="Arial" w:cs="Arial"/>
                <w:sz w:val="18"/>
                <w:szCs w:val="18"/>
              </w:rPr>
              <w:t>1</w:t>
            </w:r>
            <w:r w:rsidR="00DA1E96" w:rsidRPr="00E1458A">
              <w:rPr>
                <w:rFonts w:ascii="Arial" w:eastAsia="Calibri" w:hAnsi="Arial" w:cs="Arial"/>
                <w:sz w:val="18"/>
                <w:szCs w:val="18"/>
              </w:rPr>
              <w:t xml:space="preserve"> </w:t>
            </w:r>
            <w:r w:rsidRPr="00E1458A">
              <w:rPr>
                <w:rFonts w:ascii="Arial" w:eastAsia="Calibri" w:hAnsi="Arial" w:cs="Arial"/>
                <w:sz w:val="18"/>
                <w:szCs w:val="18"/>
              </w:rPr>
              <w:t>priede</w:t>
            </w:r>
            <w:r w:rsidR="009B27C8">
              <w:rPr>
                <w:rFonts w:ascii="Arial" w:eastAsia="Calibri" w:hAnsi="Arial" w:cs="Arial"/>
                <w:sz w:val="18"/>
                <w:szCs w:val="18"/>
              </w:rPr>
              <w:t xml:space="preserve"> (</w:t>
            </w:r>
            <w:r w:rsidR="009B27C8" w:rsidRPr="009B27C8">
              <w:rPr>
                <w:rFonts w:ascii="Arial" w:eastAsia="Calibri" w:hAnsi="Arial" w:cs="Arial"/>
                <w:sz w:val="18"/>
                <w:szCs w:val="18"/>
              </w:rPr>
              <w:t>Sutarties projektas</w:t>
            </w:r>
            <w:r w:rsidR="009B27C8">
              <w:rPr>
                <w:rFonts w:ascii="Arial" w:eastAsia="Calibri" w:hAnsi="Arial" w:cs="Arial"/>
                <w:sz w:val="18"/>
                <w:szCs w:val="18"/>
              </w:rPr>
              <w:t>)</w:t>
            </w:r>
            <w:r w:rsidR="00DA1E96" w:rsidRPr="00E1458A">
              <w:rPr>
                <w:rFonts w:ascii="Arial" w:eastAsia="Calibri" w:hAnsi="Arial" w:cs="Arial"/>
                <w:sz w:val="18"/>
                <w:szCs w:val="18"/>
              </w:rPr>
              <w:t>.</w:t>
            </w:r>
          </w:p>
          <w:p w14:paraId="6BD6ACD8" w14:textId="624C40C4" w:rsidR="00BD3020" w:rsidRPr="00E1458A" w:rsidRDefault="00BD3020" w:rsidP="00BD3020">
            <w:pPr>
              <w:pStyle w:val="Sraopastraipa"/>
              <w:spacing w:line="360" w:lineRule="auto"/>
              <w:ind w:left="319"/>
              <w:jc w:val="both"/>
              <w:rPr>
                <w:rFonts w:ascii="Arial" w:eastAsia="Calibri" w:hAnsi="Arial" w:cs="Arial"/>
                <w:sz w:val="18"/>
                <w:szCs w:val="18"/>
              </w:rPr>
            </w:pPr>
          </w:p>
        </w:tc>
      </w:tr>
      <w:tr w:rsidR="0059204C" w:rsidRPr="00E1458A" w14:paraId="518320D1" w14:textId="77777777" w:rsidTr="0059204C">
        <w:tc>
          <w:tcPr>
            <w:tcW w:w="2547" w:type="dxa"/>
            <w:vAlign w:val="center"/>
          </w:tcPr>
          <w:p w14:paraId="275AAE51" w14:textId="2433E488" w:rsidR="0059204C" w:rsidRPr="00E1458A" w:rsidRDefault="00000000" w:rsidP="0059204C">
            <w:pPr>
              <w:suppressAutoHyphens/>
              <w:spacing w:line="360" w:lineRule="auto"/>
              <w:jc w:val="both"/>
              <w:rPr>
                <w:rFonts w:ascii="Arial" w:eastAsia="Calibri" w:hAnsi="Arial" w:cs="Arial"/>
                <w:b/>
                <w:sz w:val="18"/>
                <w:szCs w:val="18"/>
              </w:rPr>
            </w:pPr>
            <m:oMathPara>
              <m:oMathParaPr>
                <m:jc m:val="center"/>
              </m:oMathParaPr>
              <m:oMath>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3</m:t>
                    </m:r>
                  </m:sub>
                </m:sSub>
                <m:r>
                  <w:rPr>
                    <w:rFonts w:ascii="Cambria Math" w:eastAsia="Calibri" w:hAnsi="Cambria Math" w:cs="Arial"/>
                    <w:sz w:val="18"/>
                    <w:szCs w:val="18"/>
                  </w:rPr>
                  <m:t>=</m:t>
                </m:r>
                <m:f>
                  <m:fPr>
                    <m:ctrlPr>
                      <w:rPr>
                        <w:rFonts w:ascii="Cambria Math" w:eastAsia="Calibri" w:hAnsi="Cambria Math" w:cs="Arial"/>
                        <w:i/>
                        <w:sz w:val="18"/>
                        <w:szCs w:val="18"/>
                      </w:rPr>
                    </m:ctrlPr>
                  </m:fPr>
                  <m:num>
                    <m:sSub>
                      <m:sSubPr>
                        <m:ctrlPr>
                          <w:rPr>
                            <w:rFonts w:ascii="Cambria Math" w:eastAsia="Calibri" w:hAnsi="Cambria Math" w:cs="Arial"/>
                            <w:i/>
                            <w:sz w:val="18"/>
                            <w:szCs w:val="18"/>
                          </w:rPr>
                        </m:ctrlPr>
                      </m:sSubPr>
                      <m:e>
                        <m:r>
                          <m:rPr>
                            <m:sty m:val="p"/>
                          </m:rPr>
                          <w:rPr>
                            <w:rFonts w:ascii="Cambria Math" w:hAnsi="Cambria Math" w:cs="Arial"/>
                            <w:sz w:val="18"/>
                            <w:szCs w:val="18"/>
                          </w:rPr>
                          <m:t>OEFGC</m:t>
                        </m:r>
                      </m:e>
                      <m:sub>
                        <m:r>
                          <w:rPr>
                            <w:rFonts w:ascii="Cambria Math" w:eastAsia="Calibri" w:hAnsi="Cambria Math" w:cs="Arial"/>
                            <w:sz w:val="18"/>
                            <w:szCs w:val="18"/>
                          </w:rPr>
                          <m:t>p</m:t>
                        </m:r>
                      </m:sub>
                    </m:sSub>
                  </m:num>
                  <m:den>
                    <m:sSub>
                      <m:sSubPr>
                        <m:ctrlPr>
                          <w:rPr>
                            <w:rFonts w:ascii="Cambria Math" w:eastAsia="Calibri" w:hAnsi="Cambria Math" w:cs="Arial"/>
                            <w:i/>
                            <w:sz w:val="18"/>
                            <w:szCs w:val="18"/>
                          </w:rPr>
                        </m:ctrlPr>
                      </m:sSubPr>
                      <m:e>
                        <m:r>
                          <m:rPr>
                            <m:sty m:val="p"/>
                          </m:rPr>
                          <w:rPr>
                            <w:rFonts w:ascii="Cambria Math" w:hAnsi="Cambria Math" w:cs="Arial"/>
                            <w:sz w:val="18"/>
                            <w:szCs w:val="18"/>
                          </w:rPr>
                          <m:t>OEFGC</m:t>
                        </m:r>
                      </m:e>
                      <m:sub>
                        <m:r>
                          <w:rPr>
                            <w:rFonts w:ascii="Cambria Math" w:eastAsia="Calibri" w:hAnsi="Cambria Math" w:cs="Arial"/>
                            <w:sz w:val="18"/>
                            <w:szCs w:val="18"/>
                          </w:rPr>
                          <m:t>maks.</m:t>
                        </m:r>
                      </m:sub>
                    </m:sSub>
                  </m:den>
                </m:f>
                <m:r>
                  <w:rPr>
                    <w:rFonts w:ascii="Cambria Math" w:eastAsia="Calibri" w:hAnsi="Cambria Math" w:cs="Arial"/>
                    <w:sz w:val="18"/>
                    <w:szCs w:val="18"/>
                  </w:rPr>
                  <m:t>×</m:t>
                </m:r>
                <m:sSub>
                  <m:sSubPr>
                    <m:ctrlPr>
                      <w:rPr>
                        <w:rFonts w:ascii="Cambria Math" w:eastAsia="Calibri" w:hAnsi="Cambria Math" w:cs="Arial"/>
                        <w:i/>
                        <w:sz w:val="18"/>
                        <w:szCs w:val="18"/>
                      </w:rPr>
                    </m:ctrlPr>
                  </m:sSubPr>
                  <m:e>
                    <m:r>
                      <w:rPr>
                        <w:rFonts w:ascii="Cambria Math" w:eastAsia="Calibri" w:hAnsi="Cambria Math" w:cs="Arial"/>
                        <w:sz w:val="18"/>
                        <w:szCs w:val="18"/>
                      </w:rPr>
                      <m:t>Y</m:t>
                    </m:r>
                  </m:e>
                  <m:sub>
                    <m:r>
                      <w:rPr>
                        <w:rFonts w:ascii="Cambria Math" w:eastAsia="Calibri" w:hAnsi="Cambria Math" w:cs="Arial"/>
                        <w:sz w:val="18"/>
                        <w:szCs w:val="18"/>
                      </w:rPr>
                      <m:t>3</m:t>
                    </m:r>
                  </m:sub>
                </m:sSub>
              </m:oMath>
            </m:oMathPara>
          </w:p>
          <w:p w14:paraId="097B6531" w14:textId="77777777" w:rsidR="0059204C" w:rsidRPr="00E1458A" w:rsidRDefault="0059204C" w:rsidP="0059204C">
            <w:pPr>
              <w:suppressAutoHyphens/>
              <w:spacing w:before="120" w:after="120" w:line="360" w:lineRule="auto"/>
              <w:jc w:val="center"/>
              <w:rPr>
                <w:rFonts w:ascii="Arial" w:eastAsia="Calibri" w:hAnsi="Arial" w:cs="Arial"/>
                <w:sz w:val="18"/>
                <w:szCs w:val="18"/>
              </w:rPr>
            </w:pPr>
          </w:p>
        </w:tc>
        <w:tc>
          <w:tcPr>
            <w:tcW w:w="7081" w:type="dxa"/>
          </w:tcPr>
          <w:p w14:paraId="5DE5BCA6" w14:textId="7B06A347" w:rsidR="0059204C" w:rsidRPr="00E1458A" w:rsidRDefault="0059204C" w:rsidP="0059204C">
            <w:pPr>
              <w:keepNext/>
              <w:numPr>
                <w:ilvl w:val="1"/>
                <w:numId w:val="1"/>
              </w:numPr>
              <w:tabs>
                <w:tab w:val="left" w:pos="1134"/>
                <w:tab w:val="left" w:pos="4253"/>
              </w:tabs>
              <w:suppressAutoHyphens/>
              <w:spacing w:before="120" w:after="120" w:line="360" w:lineRule="auto"/>
              <w:ind w:left="459" w:hanging="431"/>
              <w:contextualSpacing/>
              <w:jc w:val="both"/>
              <w:outlineLvl w:val="1"/>
              <w:rPr>
                <w:rFonts w:ascii="Arial" w:eastAsia="Calibri" w:hAnsi="Arial" w:cs="Arial"/>
                <w:b/>
                <w:sz w:val="18"/>
                <w:szCs w:val="18"/>
              </w:rPr>
            </w:pPr>
            <w:r w:rsidRPr="00E1458A">
              <w:rPr>
                <w:rFonts w:ascii="Arial" w:eastAsia="Calibri" w:hAnsi="Arial" w:cs="Arial"/>
                <w:b/>
                <w:sz w:val="18"/>
                <w:szCs w:val="18"/>
              </w:rPr>
              <w:t xml:space="preserve">Ketvirtojo kriterijaus, t. y. bendrojo efektyvumo su dūmų kondensaciniu ekonomaizeriu, išreikšto procentais (OEFGC), balai (T3) apskaičiuojami vertinamo pasiūlymo reikšmės </w:t>
            </w:r>
            <w:proofErr w:type="spellStart"/>
            <w:r w:rsidRPr="00E1458A">
              <w:rPr>
                <w:rFonts w:ascii="Arial" w:eastAsia="Calibri" w:hAnsi="Arial" w:cs="Arial"/>
                <w:b/>
                <w:sz w:val="18"/>
                <w:szCs w:val="18"/>
              </w:rPr>
              <w:t>OEFGC</w:t>
            </w:r>
            <w:r w:rsidRPr="00E1458A">
              <w:rPr>
                <w:rFonts w:ascii="Arial" w:eastAsia="Calibri" w:hAnsi="Arial" w:cs="Arial"/>
                <w:b/>
                <w:sz w:val="18"/>
                <w:szCs w:val="18"/>
                <w:vertAlign w:val="subscript"/>
              </w:rPr>
              <w:t>p</w:t>
            </w:r>
            <w:proofErr w:type="spellEnd"/>
            <w:r w:rsidRPr="00E1458A">
              <w:rPr>
                <w:rFonts w:ascii="Arial" w:eastAsia="Calibri" w:hAnsi="Arial" w:cs="Arial"/>
                <w:b/>
                <w:sz w:val="18"/>
                <w:szCs w:val="18"/>
              </w:rPr>
              <w:t xml:space="preserve"> ir didžiausios deklaruotos reikšmės </w:t>
            </w:r>
            <w:proofErr w:type="spellStart"/>
            <w:r w:rsidRPr="00E1458A">
              <w:rPr>
                <w:rFonts w:ascii="Arial" w:eastAsia="Calibri" w:hAnsi="Arial" w:cs="Arial"/>
                <w:b/>
                <w:sz w:val="18"/>
                <w:szCs w:val="18"/>
              </w:rPr>
              <w:t>OEFGC</w:t>
            </w:r>
            <w:r w:rsidRPr="00E1458A">
              <w:rPr>
                <w:rFonts w:ascii="Arial" w:eastAsia="Calibri" w:hAnsi="Arial" w:cs="Arial"/>
                <w:b/>
                <w:sz w:val="18"/>
                <w:szCs w:val="18"/>
                <w:vertAlign w:val="subscript"/>
              </w:rPr>
              <w:t>maks</w:t>
            </w:r>
            <w:proofErr w:type="spellEnd"/>
            <w:r w:rsidRPr="00E1458A">
              <w:rPr>
                <w:rFonts w:ascii="Arial" w:eastAsia="Calibri" w:hAnsi="Arial" w:cs="Arial"/>
                <w:b/>
                <w:sz w:val="18"/>
                <w:szCs w:val="18"/>
                <w:vertAlign w:val="subscript"/>
              </w:rPr>
              <w:t>.</w:t>
            </w:r>
            <w:r w:rsidRPr="00E1458A">
              <w:rPr>
                <w:rFonts w:ascii="Arial" w:eastAsia="Calibri" w:hAnsi="Arial" w:cs="Arial"/>
                <w:b/>
                <w:sz w:val="18"/>
                <w:szCs w:val="18"/>
              </w:rPr>
              <w:t xml:space="preserve"> santykį padauginant iš šio kriterijaus</w:t>
            </w:r>
            <w:r w:rsidRPr="00E1458A">
              <w:rPr>
                <w:rFonts w:ascii="Arial" w:eastAsia="Times New Roman" w:hAnsi="Arial" w:cs="Arial"/>
                <w:b/>
                <w:sz w:val="18"/>
                <w:szCs w:val="18"/>
              </w:rPr>
              <w:t xml:space="preserve"> lyginamojo svorio Y</w:t>
            </w:r>
            <w:r w:rsidRPr="00E1458A">
              <w:rPr>
                <w:rFonts w:ascii="Arial" w:eastAsia="Times New Roman" w:hAnsi="Arial" w:cs="Arial"/>
                <w:b/>
                <w:sz w:val="18"/>
                <w:szCs w:val="18"/>
                <w:vertAlign w:val="subscript"/>
              </w:rPr>
              <w:t>3</w:t>
            </w:r>
            <w:r w:rsidRPr="00E1458A">
              <w:rPr>
                <w:rFonts w:ascii="Arial" w:eastAsia="Times New Roman" w:hAnsi="Arial" w:cs="Arial"/>
                <w:b/>
                <w:sz w:val="18"/>
                <w:szCs w:val="18"/>
              </w:rPr>
              <w:t>:</w:t>
            </w:r>
          </w:p>
        </w:tc>
      </w:tr>
      <w:tr w:rsidR="0059204C" w:rsidRPr="00E1458A" w14:paraId="76E741A2" w14:textId="77777777" w:rsidTr="0059204C">
        <w:tc>
          <w:tcPr>
            <w:tcW w:w="9628" w:type="dxa"/>
            <w:gridSpan w:val="2"/>
            <w:vAlign w:val="center"/>
          </w:tcPr>
          <w:p w14:paraId="51AC9D08" w14:textId="77777777" w:rsidR="0059204C" w:rsidRPr="00E1458A" w:rsidRDefault="0059204C" w:rsidP="0059204C">
            <w:pPr>
              <w:suppressAutoHyphens/>
              <w:spacing w:line="360" w:lineRule="auto"/>
              <w:jc w:val="both"/>
              <w:rPr>
                <w:rFonts w:ascii="Arial" w:eastAsia="Calibri" w:hAnsi="Arial" w:cs="Arial"/>
                <w:bCs/>
                <w:sz w:val="18"/>
                <w:szCs w:val="18"/>
              </w:rPr>
            </w:pPr>
            <w:r w:rsidRPr="00E1458A">
              <w:rPr>
                <w:rFonts w:ascii="Arial" w:eastAsia="Calibri" w:hAnsi="Arial" w:cs="Arial"/>
                <w:bCs/>
                <w:sz w:val="18"/>
                <w:szCs w:val="18"/>
              </w:rPr>
              <w:t>Paaiškinimai:</w:t>
            </w:r>
          </w:p>
          <w:p w14:paraId="661121E2" w14:textId="77777777" w:rsidR="0059204C" w:rsidRPr="00E1458A" w:rsidRDefault="0059204C" w:rsidP="0059204C">
            <w:pPr>
              <w:pStyle w:val="Sraopastraipa"/>
              <w:numPr>
                <w:ilvl w:val="0"/>
                <w:numId w:val="5"/>
              </w:numPr>
              <w:suppressAutoHyphens/>
              <w:spacing w:line="360" w:lineRule="auto"/>
              <w:ind w:left="308" w:hanging="308"/>
              <w:jc w:val="both"/>
              <w:rPr>
                <w:rFonts w:ascii="Arial" w:eastAsia="Calibri" w:hAnsi="Arial" w:cs="Arial"/>
                <w:bCs/>
                <w:sz w:val="18"/>
                <w:szCs w:val="18"/>
              </w:rPr>
            </w:pPr>
            <w:r w:rsidRPr="00E1458A">
              <w:rPr>
                <w:rFonts w:ascii="Arial" w:eastAsia="Calibri" w:hAnsi="Arial" w:cs="Arial"/>
                <w:bCs/>
                <w:sz w:val="18"/>
                <w:szCs w:val="18"/>
              </w:rPr>
              <w:t xml:space="preserve">Bendrasis efektyvumas su dūmų kondensaciniu ekonomaizeriu turi būti ne mažesnis kaip 100 %. </w:t>
            </w:r>
          </w:p>
          <w:p w14:paraId="3A4DBD1C" w14:textId="77777777" w:rsidR="0059204C" w:rsidRPr="00E1458A" w:rsidRDefault="0059204C" w:rsidP="0059204C">
            <w:pPr>
              <w:pStyle w:val="Sraopastraipa"/>
              <w:numPr>
                <w:ilvl w:val="0"/>
                <w:numId w:val="5"/>
              </w:numPr>
              <w:suppressAutoHyphens/>
              <w:spacing w:line="360" w:lineRule="auto"/>
              <w:ind w:left="308" w:hanging="284"/>
              <w:jc w:val="both"/>
              <w:rPr>
                <w:rFonts w:ascii="Arial" w:eastAsia="Calibri" w:hAnsi="Arial" w:cs="Arial"/>
                <w:bCs/>
                <w:sz w:val="18"/>
                <w:szCs w:val="18"/>
              </w:rPr>
            </w:pPr>
            <w:r w:rsidRPr="00E1458A">
              <w:rPr>
                <w:rFonts w:ascii="Arial" w:eastAsia="Calibri" w:hAnsi="Arial" w:cs="Arial"/>
                <w:bCs/>
                <w:sz w:val="18"/>
                <w:szCs w:val="18"/>
              </w:rPr>
              <w:t>Jeigu Tiekėjas deklaruoja, kad bendrasis efektyvumas su dūmų kondensaciniu ekonomaizeriu yra mažesnis kaip 100 %, pasiūlymas neatitinka pirkimo dokumentų reikalavimo ir bus atmetamas.</w:t>
            </w:r>
          </w:p>
          <w:p w14:paraId="535CA520" w14:textId="77777777" w:rsidR="0059204C" w:rsidRPr="00E1458A" w:rsidRDefault="0059204C" w:rsidP="0059204C">
            <w:pPr>
              <w:pStyle w:val="Sraopastraipa"/>
              <w:numPr>
                <w:ilvl w:val="0"/>
                <w:numId w:val="5"/>
              </w:numPr>
              <w:suppressAutoHyphens/>
              <w:spacing w:line="360" w:lineRule="auto"/>
              <w:ind w:left="308" w:hanging="284"/>
              <w:jc w:val="both"/>
              <w:rPr>
                <w:rFonts w:ascii="Arial" w:eastAsia="Calibri" w:hAnsi="Arial" w:cs="Arial"/>
                <w:bCs/>
                <w:sz w:val="18"/>
                <w:szCs w:val="18"/>
              </w:rPr>
            </w:pPr>
            <w:r w:rsidRPr="00E1458A">
              <w:rPr>
                <w:rFonts w:ascii="Arial" w:eastAsia="Calibri" w:hAnsi="Arial" w:cs="Arial"/>
                <w:bCs/>
                <w:sz w:val="18"/>
                <w:szCs w:val="18"/>
              </w:rPr>
              <w:t>Maksimalus vertinamas bendrasis efektyvumas su dūmų kondensaciniu ekonomaizeriu yra 115 procentų. Jeigu tiekėjas nurodo didesnį bendrąjį efektyvumą, vertinimo tikslais laikoma, kad tiekėjas nurodė 115 procentų bendrąjį efektyvumą. Didesnio nei 115 procentų bendrojo efektyvumo nurodymas papildomų balų nesuteikia, tačiau tiekėjas privalo vykdyti visą savo pasiūlyme nurodytą įsipareigojimą.</w:t>
            </w:r>
          </w:p>
          <w:p w14:paraId="2437A12E" w14:textId="0B66A357" w:rsidR="0059204C" w:rsidRPr="00E1458A" w:rsidRDefault="0059204C" w:rsidP="0059204C">
            <w:pPr>
              <w:pStyle w:val="Sraopastraipa"/>
              <w:numPr>
                <w:ilvl w:val="0"/>
                <w:numId w:val="5"/>
              </w:numPr>
              <w:suppressAutoHyphens/>
              <w:spacing w:line="360" w:lineRule="auto"/>
              <w:ind w:left="308" w:hanging="284"/>
              <w:jc w:val="both"/>
              <w:rPr>
                <w:rFonts w:ascii="Arial" w:eastAsia="Calibri" w:hAnsi="Arial" w:cs="Arial"/>
                <w:bCs/>
                <w:sz w:val="18"/>
                <w:szCs w:val="18"/>
              </w:rPr>
            </w:pPr>
            <w:r w:rsidRPr="00E1458A">
              <w:rPr>
                <w:rFonts w:ascii="Arial" w:eastAsia="Calibri" w:hAnsi="Arial" w:cs="Arial"/>
                <w:bCs/>
                <w:sz w:val="18"/>
                <w:szCs w:val="18"/>
              </w:rPr>
              <w:t>Vykdymas ir atsakomybė už deklaruojamo kriterijaus vykdymą numatyta specialiųjų pirkimo sąlygų 1</w:t>
            </w:r>
            <w:r w:rsidR="009B27C8">
              <w:rPr>
                <w:rFonts w:ascii="Arial" w:eastAsia="Calibri" w:hAnsi="Arial" w:cs="Arial"/>
                <w:bCs/>
                <w:sz w:val="18"/>
                <w:szCs w:val="18"/>
              </w:rPr>
              <w:t>1</w:t>
            </w:r>
            <w:r w:rsidRPr="00E1458A">
              <w:rPr>
                <w:rFonts w:ascii="Arial" w:eastAsia="Calibri" w:hAnsi="Arial" w:cs="Arial"/>
                <w:bCs/>
                <w:sz w:val="18"/>
                <w:szCs w:val="18"/>
              </w:rPr>
              <w:t xml:space="preserve"> priede</w:t>
            </w:r>
            <w:r w:rsidR="009B27C8">
              <w:rPr>
                <w:rFonts w:ascii="Arial" w:eastAsia="Calibri" w:hAnsi="Arial" w:cs="Arial"/>
                <w:bCs/>
                <w:sz w:val="18"/>
                <w:szCs w:val="18"/>
              </w:rPr>
              <w:t xml:space="preserve"> (</w:t>
            </w:r>
            <w:r w:rsidR="009B27C8" w:rsidRPr="009B27C8">
              <w:rPr>
                <w:rFonts w:ascii="Arial" w:eastAsia="Calibri" w:hAnsi="Arial" w:cs="Arial"/>
                <w:bCs/>
                <w:sz w:val="18"/>
                <w:szCs w:val="18"/>
              </w:rPr>
              <w:t>Sutarties projektas</w:t>
            </w:r>
            <w:r w:rsidR="009B27C8">
              <w:rPr>
                <w:rFonts w:ascii="Arial" w:eastAsia="Calibri" w:hAnsi="Arial" w:cs="Arial"/>
                <w:bCs/>
                <w:sz w:val="18"/>
                <w:szCs w:val="18"/>
              </w:rPr>
              <w:t>)</w:t>
            </w:r>
            <w:r w:rsidRPr="00E1458A">
              <w:rPr>
                <w:rFonts w:ascii="Arial" w:eastAsia="Calibri" w:hAnsi="Arial" w:cs="Arial"/>
                <w:bCs/>
                <w:sz w:val="18"/>
                <w:szCs w:val="18"/>
              </w:rPr>
              <w:t>.</w:t>
            </w:r>
          </w:p>
          <w:p w14:paraId="7AB117B4" w14:textId="052F326A" w:rsidR="0059204C" w:rsidRPr="00E1458A" w:rsidRDefault="0059204C" w:rsidP="0059204C">
            <w:pPr>
              <w:pStyle w:val="Sraopastraipa"/>
              <w:numPr>
                <w:ilvl w:val="0"/>
                <w:numId w:val="5"/>
              </w:numPr>
              <w:suppressAutoHyphens/>
              <w:spacing w:line="360" w:lineRule="auto"/>
              <w:ind w:left="308" w:hanging="284"/>
              <w:jc w:val="both"/>
              <w:rPr>
                <w:rFonts w:ascii="Arial" w:eastAsia="Calibri" w:hAnsi="Arial" w:cs="Arial"/>
                <w:bCs/>
                <w:sz w:val="18"/>
                <w:szCs w:val="18"/>
              </w:rPr>
            </w:pPr>
            <w:r w:rsidRPr="00E1458A">
              <w:rPr>
                <w:rFonts w:ascii="Arial" w:eastAsia="Calibri" w:hAnsi="Arial" w:cs="Arial"/>
                <w:bCs/>
                <w:sz w:val="18"/>
                <w:szCs w:val="18"/>
              </w:rPr>
              <w:t>Tiekėjo deklaruotas bendrasis efektyvumas turi būti pagrįstas gamintojo techniniais dokumentais, skaičiavimais ir garantinių bandymų metodika. Deklaruotas rodiklis tampa sutarties vykdymo įsipareigojimu</w:t>
            </w:r>
          </w:p>
        </w:tc>
      </w:tr>
      <w:tr w:rsidR="0059204C" w:rsidRPr="00E1458A" w14:paraId="3981E50E" w14:textId="77777777" w:rsidTr="00227BB7">
        <w:tc>
          <w:tcPr>
            <w:tcW w:w="2547" w:type="dxa"/>
            <w:vAlign w:val="center"/>
          </w:tcPr>
          <w:p w14:paraId="2163500C" w14:textId="026A9E8E" w:rsidR="0059204C" w:rsidRPr="00E1458A" w:rsidRDefault="00000000" w:rsidP="00227BB7">
            <w:pPr>
              <w:suppressAutoHyphens/>
              <w:spacing w:line="360" w:lineRule="auto"/>
              <w:jc w:val="both"/>
              <w:rPr>
                <w:rFonts w:ascii="Arial" w:eastAsia="Calibri" w:hAnsi="Arial" w:cs="Arial"/>
                <w:b/>
                <w:sz w:val="18"/>
                <w:szCs w:val="18"/>
              </w:rPr>
            </w:pPr>
            <m:oMathPara>
              <m:oMathParaPr>
                <m:jc m:val="center"/>
              </m:oMathParaPr>
              <m:oMath>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4</m:t>
                    </m:r>
                  </m:sub>
                </m:sSub>
                <m:r>
                  <w:rPr>
                    <w:rFonts w:ascii="Cambria Math" w:eastAsia="Calibri" w:hAnsi="Cambria Math" w:cs="Arial"/>
                    <w:sz w:val="18"/>
                    <w:szCs w:val="18"/>
                  </w:rPr>
                  <m:t>=</m:t>
                </m:r>
                <m:f>
                  <m:fPr>
                    <m:ctrlPr>
                      <w:rPr>
                        <w:rFonts w:ascii="Cambria Math" w:eastAsia="Calibri" w:hAnsi="Cambria Math" w:cs="Arial"/>
                        <w:i/>
                        <w:sz w:val="18"/>
                        <w:szCs w:val="18"/>
                      </w:rPr>
                    </m:ctrlPr>
                  </m:fPr>
                  <m:num>
                    <m:sSub>
                      <m:sSubPr>
                        <m:ctrlPr>
                          <w:rPr>
                            <w:rFonts w:ascii="Cambria Math" w:eastAsia="Calibri" w:hAnsi="Cambria Math" w:cs="Arial"/>
                            <w:i/>
                            <w:sz w:val="18"/>
                            <w:szCs w:val="18"/>
                          </w:rPr>
                        </m:ctrlPr>
                      </m:sSubPr>
                      <m:e>
                        <m:r>
                          <m:rPr>
                            <m:sty m:val="p"/>
                          </m:rPr>
                          <w:rPr>
                            <w:rFonts w:ascii="Cambria Math" w:hAnsi="Cambria Math" w:cs="Arial"/>
                            <w:sz w:val="18"/>
                            <w:szCs w:val="18"/>
                          </w:rPr>
                          <m:t>NEOC</m:t>
                        </m:r>
                      </m:e>
                      <m:sub>
                        <m:r>
                          <w:rPr>
                            <w:rFonts w:ascii="Cambria Math" w:eastAsia="Calibri" w:hAnsi="Cambria Math" w:cs="Arial"/>
                            <w:sz w:val="18"/>
                            <w:szCs w:val="18"/>
                          </w:rPr>
                          <m:t>p</m:t>
                        </m:r>
                      </m:sub>
                    </m:sSub>
                  </m:num>
                  <m:den>
                    <m:sSub>
                      <m:sSubPr>
                        <m:ctrlPr>
                          <w:rPr>
                            <w:rFonts w:ascii="Cambria Math" w:eastAsia="Calibri" w:hAnsi="Cambria Math" w:cs="Arial"/>
                            <w:i/>
                            <w:sz w:val="18"/>
                            <w:szCs w:val="18"/>
                          </w:rPr>
                        </m:ctrlPr>
                      </m:sSubPr>
                      <m:e>
                        <m:r>
                          <w:rPr>
                            <w:rFonts w:ascii="Cambria Math" w:eastAsia="Calibri" w:hAnsi="Cambria Math" w:cs="Arial"/>
                            <w:sz w:val="18"/>
                            <w:szCs w:val="18"/>
                          </w:rPr>
                          <m:t>NEOC</m:t>
                        </m:r>
                      </m:e>
                      <m:sub>
                        <m:r>
                          <w:rPr>
                            <w:rFonts w:ascii="Cambria Math" w:eastAsia="Calibri" w:hAnsi="Cambria Math" w:cs="Arial"/>
                            <w:sz w:val="18"/>
                            <w:szCs w:val="18"/>
                          </w:rPr>
                          <m:t>maks.</m:t>
                        </m:r>
                      </m:sub>
                    </m:sSub>
                  </m:den>
                </m:f>
                <m:r>
                  <w:rPr>
                    <w:rFonts w:ascii="Cambria Math" w:eastAsia="Calibri" w:hAnsi="Cambria Math" w:cs="Arial"/>
                    <w:sz w:val="18"/>
                    <w:szCs w:val="18"/>
                  </w:rPr>
                  <m:t>×</m:t>
                </m:r>
                <m:sSub>
                  <m:sSubPr>
                    <m:ctrlPr>
                      <w:rPr>
                        <w:rFonts w:ascii="Cambria Math" w:eastAsia="Calibri" w:hAnsi="Cambria Math" w:cs="Arial"/>
                        <w:i/>
                        <w:sz w:val="18"/>
                        <w:szCs w:val="18"/>
                      </w:rPr>
                    </m:ctrlPr>
                  </m:sSubPr>
                  <m:e>
                    <m:r>
                      <w:rPr>
                        <w:rFonts w:ascii="Cambria Math" w:eastAsia="Calibri" w:hAnsi="Cambria Math" w:cs="Arial"/>
                        <w:sz w:val="18"/>
                        <w:szCs w:val="18"/>
                      </w:rPr>
                      <m:t>Y</m:t>
                    </m:r>
                  </m:e>
                  <m:sub>
                    <m:r>
                      <w:rPr>
                        <w:rFonts w:ascii="Cambria Math" w:eastAsia="Calibri" w:hAnsi="Cambria Math" w:cs="Arial"/>
                        <w:sz w:val="18"/>
                        <w:szCs w:val="18"/>
                      </w:rPr>
                      <m:t>4</m:t>
                    </m:r>
                  </m:sub>
                </m:sSub>
              </m:oMath>
            </m:oMathPara>
          </w:p>
          <w:p w14:paraId="7A029E38" w14:textId="77777777" w:rsidR="0059204C" w:rsidRPr="00E1458A" w:rsidRDefault="0059204C" w:rsidP="00227BB7">
            <w:pPr>
              <w:suppressAutoHyphens/>
              <w:spacing w:before="120" w:after="120" w:line="360" w:lineRule="auto"/>
              <w:jc w:val="center"/>
              <w:rPr>
                <w:rFonts w:ascii="Arial" w:eastAsia="Calibri" w:hAnsi="Arial" w:cs="Arial"/>
                <w:sz w:val="18"/>
                <w:szCs w:val="18"/>
              </w:rPr>
            </w:pPr>
          </w:p>
        </w:tc>
        <w:tc>
          <w:tcPr>
            <w:tcW w:w="7081" w:type="dxa"/>
          </w:tcPr>
          <w:p w14:paraId="517CBD95" w14:textId="5DDC61E6" w:rsidR="0059204C" w:rsidRPr="00E1458A" w:rsidRDefault="00FB79D8" w:rsidP="00227BB7">
            <w:pPr>
              <w:keepNext/>
              <w:numPr>
                <w:ilvl w:val="1"/>
                <w:numId w:val="1"/>
              </w:numPr>
              <w:tabs>
                <w:tab w:val="left" w:pos="1134"/>
                <w:tab w:val="left" w:pos="4253"/>
              </w:tabs>
              <w:suppressAutoHyphens/>
              <w:spacing w:before="120" w:after="120" w:line="360" w:lineRule="auto"/>
              <w:ind w:left="459" w:hanging="431"/>
              <w:contextualSpacing/>
              <w:jc w:val="both"/>
              <w:outlineLvl w:val="1"/>
              <w:rPr>
                <w:rFonts w:ascii="Arial" w:eastAsia="Calibri" w:hAnsi="Arial" w:cs="Arial"/>
                <w:b/>
                <w:sz w:val="18"/>
                <w:szCs w:val="18"/>
              </w:rPr>
            </w:pPr>
            <w:r w:rsidRPr="00E1458A">
              <w:rPr>
                <w:rFonts w:ascii="Arial" w:eastAsia="Calibri" w:hAnsi="Arial" w:cs="Arial"/>
                <w:b/>
                <w:sz w:val="18"/>
                <w:szCs w:val="18"/>
              </w:rPr>
              <w:t xml:space="preserve">Penktojo kriterijaus, </w:t>
            </w:r>
            <w:proofErr w:type="spellStart"/>
            <w:r w:rsidRPr="00E1458A">
              <w:rPr>
                <w:rFonts w:ascii="Arial" w:eastAsia="Calibri" w:hAnsi="Arial" w:cs="Arial"/>
                <w:b/>
                <w:sz w:val="18"/>
                <w:szCs w:val="18"/>
              </w:rPr>
              <w:t>t.y</w:t>
            </w:r>
            <w:proofErr w:type="spellEnd"/>
            <w:r w:rsidRPr="00E1458A">
              <w:rPr>
                <w:rFonts w:ascii="Arial" w:eastAsia="Calibri" w:hAnsi="Arial" w:cs="Arial"/>
                <w:b/>
                <w:sz w:val="18"/>
                <w:szCs w:val="18"/>
              </w:rPr>
              <w:t xml:space="preserve">. </w:t>
            </w:r>
            <w:r w:rsidR="00DA6D54" w:rsidRPr="00E1458A">
              <w:rPr>
                <w:rFonts w:ascii="Arial" w:eastAsia="Calibri" w:hAnsi="Arial" w:cs="Arial"/>
                <w:b/>
                <w:sz w:val="18"/>
                <w:szCs w:val="18"/>
              </w:rPr>
              <w:t>Gryno</w:t>
            </w:r>
            <w:r w:rsidRPr="00E1458A">
              <w:rPr>
                <w:rFonts w:ascii="Arial" w:eastAsia="Calibri" w:hAnsi="Arial" w:cs="Arial"/>
                <w:b/>
                <w:sz w:val="18"/>
                <w:szCs w:val="18"/>
              </w:rPr>
              <w:t>sios</w:t>
            </w:r>
            <w:r w:rsidR="00DA6D54" w:rsidRPr="00E1458A">
              <w:rPr>
                <w:rFonts w:ascii="Arial" w:eastAsia="Calibri" w:hAnsi="Arial" w:cs="Arial"/>
                <w:b/>
                <w:sz w:val="18"/>
                <w:szCs w:val="18"/>
              </w:rPr>
              <w:t xml:space="preserve"> elektrinė</w:t>
            </w:r>
            <w:r w:rsidRPr="00E1458A">
              <w:rPr>
                <w:rFonts w:ascii="Arial" w:eastAsia="Calibri" w:hAnsi="Arial" w:cs="Arial"/>
                <w:b/>
                <w:sz w:val="18"/>
                <w:szCs w:val="18"/>
              </w:rPr>
              <w:t>s</w:t>
            </w:r>
            <w:r w:rsidR="00DA6D54" w:rsidRPr="00E1458A">
              <w:rPr>
                <w:rFonts w:ascii="Arial" w:eastAsia="Calibri" w:hAnsi="Arial" w:cs="Arial"/>
                <w:b/>
                <w:sz w:val="18"/>
                <w:szCs w:val="18"/>
              </w:rPr>
              <w:t xml:space="preserve"> gali</w:t>
            </w:r>
            <w:r w:rsidRPr="00E1458A">
              <w:rPr>
                <w:rFonts w:ascii="Arial" w:eastAsia="Calibri" w:hAnsi="Arial" w:cs="Arial"/>
                <w:b/>
                <w:sz w:val="18"/>
                <w:szCs w:val="18"/>
              </w:rPr>
              <w:t>os</w:t>
            </w:r>
            <w:r w:rsidR="00DA6D54" w:rsidRPr="00E1458A">
              <w:rPr>
                <w:rFonts w:ascii="Arial" w:eastAsia="Calibri" w:hAnsi="Arial" w:cs="Arial"/>
                <w:b/>
                <w:sz w:val="18"/>
                <w:szCs w:val="18"/>
              </w:rPr>
              <w:t xml:space="preserve"> be savų reikmių</w:t>
            </w:r>
            <w:r w:rsidR="0059204C" w:rsidRPr="00E1458A">
              <w:rPr>
                <w:rFonts w:ascii="Arial" w:eastAsia="Calibri" w:hAnsi="Arial" w:cs="Arial"/>
                <w:b/>
                <w:sz w:val="18"/>
                <w:szCs w:val="18"/>
              </w:rPr>
              <w:t xml:space="preserve">, išreikšto </w:t>
            </w:r>
            <w:proofErr w:type="spellStart"/>
            <w:r w:rsidR="00A06CBD" w:rsidRPr="00E1458A">
              <w:rPr>
                <w:rFonts w:ascii="Arial" w:eastAsia="Calibri" w:hAnsi="Arial" w:cs="Arial"/>
                <w:b/>
                <w:sz w:val="18"/>
                <w:szCs w:val="18"/>
              </w:rPr>
              <w:t>kWe</w:t>
            </w:r>
            <w:proofErr w:type="spellEnd"/>
            <w:r w:rsidR="0059204C" w:rsidRPr="00E1458A">
              <w:rPr>
                <w:rFonts w:ascii="Arial" w:eastAsia="Calibri" w:hAnsi="Arial" w:cs="Arial"/>
                <w:b/>
                <w:sz w:val="18"/>
                <w:szCs w:val="18"/>
              </w:rPr>
              <w:t xml:space="preserve"> (</w:t>
            </w:r>
            <w:r w:rsidR="00DA6D54" w:rsidRPr="00E1458A">
              <w:rPr>
                <w:rFonts w:ascii="Arial" w:eastAsia="Calibri" w:hAnsi="Arial" w:cs="Arial"/>
                <w:b/>
                <w:sz w:val="18"/>
                <w:szCs w:val="18"/>
              </w:rPr>
              <w:t>NEOC</w:t>
            </w:r>
            <w:r w:rsidR="0059204C" w:rsidRPr="00E1458A">
              <w:rPr>
                <w:rFonts w:ascii="Arial" w:eastAsia="Calibri" w:hAnsi="Arial" w:cs="Arial"/>
                <w:b/>
                <w:sz w:val="18"/>
                <w:szCs w:val="18"/>
              </w:rPr>
              <w:t>), balai (T</w:t>
            </w:r>
            <w:r w:rsidR="000D0EEC" w:rsidRPr="00E1458A">
              <w:rPr>
                <w:rFonts w:ascii="Arial" w:eastAsia="Calibri" w:hAnsi="Arial" w:cs="Arial"/>
                <w:b/>
                <w:sz w:val="18"/>
                <w:szCs w:val="18"/>
              </w:rPr>
              <w:t>4</w:t>
            </w:r>
            <w:r w:rsidR="0059204C" w:rsidRPr="00E1458A">
              <w:rPr>
                <w:rFonts w:ascii="Arial" w:eastAsia="Calibri" w:hAnsi="Arial" w:cs="Arial"/>
                <w:b/>
                <w:sz w:val="18"/>
                <w:szCs w:val="18"/>
              </w:rPr>
              <w:t xml:space="preserve">) apskaičiuojami vertinamo pasiūlymo reikšmės </w:t>
            </w:r>
            <w:proofErr w:type="spellStart"/>
            <w:r w:rsidR="000D0EEC" w:rsidRPr="00E1458A">
              <w:rPr>
                <w:rFonts w:ascii="Arial" w:eastAsia="Calibri" w:hAnsi="Arial" w:cs="Arial"/>
                <w:b/>
                <w:sz w:val="18"/>
                <w:szCs w:val="18"/>
              </w:rPr>
              <w:t>NEOC</w:t>
            </w:r>
            <w:r w:rsidR="0059204C" w:rsidRPr="00E1458A">
              <w:rPr>
                <w:rFonts w:ascii="Arial" w:eastAsia="Calibri" w:hAnsi="Arial" w:cs="Arial"/>
                <w:b/>
                <w:sz w:val="18"/>
                <w:szCs w:val="18"/>
                <w:vertAlign w:val="subscript"/>
              </w:rPr>
              <w:t>p</w:t>
            </w:r>
            <w:proofErr w:type="spellEnd"/>
            <w:r w:rsidR="0059204C" w:rsidRPr="00E1458A">
              <w:rPr>
                <w:rFonts w:ascii="Arial" w:eastAsia="Calibri" w:hAnsi="Arial" w:cs="Arial"/>
                <w:b/>
                <w:sz w:val="18"/>
                <w:szCs w:val="18"/>
              </w:rPr>
              <w:t xml:space="preserve"> ir didžiausios deklaruotos reikšmės </w:t>
            </w:r>
            <w:proofErr w:type="spellStart"/>
            <w:r w:rsidR="000D0EEC" w:rsidRPr="00E1458A">
              <w:rPr>
                <w:rFonts w:ascii="Arial" w:eastAsia="Calibri" w:hAnsi="Arial" w:cs="Arial"/>
                <w:b/>
                <w:sz w:val="18"/>
                <w:szCs w:val="18"/>
              </w:rPr>
              <w:t>NEOC</w:t>
            </w:r>
            <w:r w:rsidR="0059204C" w:rsidRPr="00E1458A">
              <w:rPr>
                <w:rFonts w:ascii="Arial" w:eastAsia="Calibri" w:hAnsi="Arial" w:cs="Arial"/>
                <w:b/>
                <w:sz w:val="18"/>
                <w:szCs w:val="18"/>
                <w:vertAlign w:val="subscript"/>
              </w:rPr>
              <w:t>maks</w:t>
            </w:r>
            <w:proofErr w:type="spellEnd"/>
            <w:r w:rsidR="0059204C" w:rsidRPr="00E1458A">
              <w:rPr>
                <w:rFonts w:ascii="Arial" w:eastAsia="Calibri" w:hAnsi="Arial" w:cs="Arial"/>
                <w:b/>
                <w:sz w:val="18"/>
                <w:szCs w:val="18"/>
                <w:vertAlign w:val="subscript"/>
              </w:rPr>
              <w:t>.</w:t>
            </w:r>
            <w:r w:rsidR="0059204C" w:rsidRPr="00E1458A">
              <w:rPr>
                <w:rFonts w:ascii="Arial" w:eastAsia="Calibri" w:hAnsi="Arial" w:cs="Arial"/>
                <w:b/>
                <w:sz w:val="18"/>
                <w:szCs w:val="18"/>
              </w:rPr>
              <w:t xml:space="preserve"> santykį padauginant iš šio kriterijaus</w:t>
            </w:r>
            <w:r w:rsidR="0059204C" w:rsidRPr="00E1458A">
              <w:rPr>
                <w:rFonts w:ascii="Arial" w:eastAsia="Times New Roman" w:hAnsi="Arial" w:cs="Arial"/>
                <w:b/>
                <w:sz w:val="18"/>
                <w:szCs w:val="18"/>
              </w:rPr>
              <w:t xml:space="preserve"> lyginamojo svorio Y</w:t>
            </w:r>
            <w:r w:rsidRPr="00E1458A">
              <w:rPr>
                <w:rFonts w:ascii="Arial" w:eastAsia="Times New Roman" w:hAnsi="Arial" w:cs="Arial"/>
                <w:b/>
                <w:sz w:val="18"/>
                <w:szCs w:val="18"/>
                <w:vertAlign w:val="subscript"/>
              </w:rPr>
              <w:t>4</w:t>
            </w:r>
            <w:r w:rsidR="0059204C" w:rsidRPr="00E1458A">
              <w:rPr>
                <w:rFonts w:ascii="Arial" w:eastAsia="Times New Roman" w:hAnsi="Arial" w:cs="Arial"/>
                <w:b/>
                <w:sz w:val="18"/>
                <w:szCs w:val="18"/>
              </w:rPr>
              <w:t>:</w:t>
            </w:r>
          </w:p>
        </w:tc>
      </w:tr>
      <w:tr w:rsidR="0059204C" w:rsidRPr="00E1458A" w14:paraId="7670554A" w14:textId="77777777" w:rsidTr="00227BB7">
        <w:tc>
          <w:tcPr>
            <w:tcW w:w="9628" w:type="dxa"/>
            <w:gridSpan w:val="2"/>
            <w:vAlign w:val="center"/>
          </w:tcPr>
          <w:p w14:paraId="473D2174" w14:textId="77777777" w:rsidR="0059204C" w:rsidRPr="00E1458A" w:rsidRDefault="0059204C" w:rsidP="00227BB7">
            <w:pPr>
              <w:suppressAutoHyphens/>
              <w:spacing w:line="360" w:lineRule="auto"/>
              <w:jc w:val="both"/>
              <w:rPr>
                <w:rFonts w:ascii="Arial" w:eastAsia="Calibri" w:hAnsi="Arial" w:cs="Arial"/>
                <w:bCs/>
                <w:sz w:val="18"/>
                <w:szCs w:val="18"/>
              </w:rPr>
            </w:pPr>
            <w:r w:rsidRPr="00E1458A">
              <w:rPr>
                <w:rFonts w:ascii="Arial" w:eastAsia="Calibri" w:hAnsi="Arial" w:cs="Arial"/>
                <w:bCs/>
                <w:sz w:val="18"/>
                <w:szCs w:val="18"/>
              </w:rPr>
              <w:t>Paaiškinimai:</w:t>
            </w:r>
          </w:p>
          <w:p w14:paraId="0F39310A" w14:textId="53244ED4" w:rsidR="0059204C" w:rsidRPr="00E1458A" w:rsidRDefault="00F21FC9" w:rsidP="00227BB7">
            <w:pPr>
              <w:pStyle w:val="Sraopastraipa"/>
              <w:numPr>
                <w:ilvl w:val="0"/>
                <w:numId w:val="5"/>
              </w:numPr>
              <w:suppressAutoHyphens/>
              <w:spacing w:line="360" w:lineRule="auto"/>
              <w:ind w:left="308" w:hanging="308"/>
              <w:jc w:val="both"/>
              <w:rPr>
                <w:rFonts w:ascii="Arial" w:eastAsia="Calibri" w:hAnsi="Arial" w:cs="Arial"/>
                <w:bCs/>
                <w:sz w:val="18"/>
                <w:szCs w:val="18"/>
              </w:rPr>
            </w:pPr>
            <w:r w:rsidRPr="00E1458A">
              <w:rPr>
                <w:rFonts w:ascii="Arial" w:eastAsia="Calibri" w:hAnsi="Arial" w:cs="Arial"/>
                <w:bCs/>
                <w:sz w:val="18"/>
                <w:szCs w:val="18"/>
              </w:rPr>
              <w:t xml:space="preserve">Grynoji elektrinė galia be savų reikmių (NEOC), </w:t>
            </w:r>
            <w:proofErr w:type="spellStart"/>
            <w:r w:rsidRPr="00E1458A">
              <w:rPr>
                <w:rFonts w:ascii="Arial" w:eastAsia="Calibri" w:hAnsi="Arial" w:cs="Arial"/>
                <w:bCs/>
                <w:sz w:val="18"/>
                <w:szCs w:val="18"/>
              </w:rPr>
              <w:t>kWe</w:t>
            </w:r>
            <w:proofErr w:type="spellEnd"/>
            <w:r w:rsidRPr="00E1458A">
              <w:rPr>
                <w:rFonts w:ascii="Arial" w:eastAsia="Calibri" w:hAnsi="Arial" w:cs="Arial"/>
                <w:bCs/>
                <w:sz w:val="18"/>
                <w:szCs w:val="18"/>
              </w:rPr>
              <w:t xml:space="preserve"> </w:t>
            </w:r>
            <w:r w:rsidR="0059204C" w:rsidRPr="00E1458A">
              <w:rPr>
                <w:rFonts w:ascii="Arial" w:eastAsia="Calibri" w:hAnsi="Arial" w:cs="Arial"/>
                <w:bCs/>
                <w:sz w:val="18"/>
                <w:szCs w:val="18"/>
              </w:rPr>
              <w:t>turi būti ne mažesn</w:t>
            </w:r>
            <w:r w:rsidRPr="00E1458A">
              <w:rPr>
                <w:rFonts w:ascii="Arial" w:eastAsia="Calibri" w:hAnsi="Arial" w:cs="Arial"/>
                <w:bCs/>
                <w:sz w:val="18"/>
                <w:szCs w:val="18"/>
              </w:rPr>
              <w:t>ė</w:t>
            </w:r>
            <w:r w:rsidR="0059204C" w:rsidRPr="00E1458A">
              <w:rPr>
                <w:rFonts w:ascii="Arial" w:eastAsia="Calibri" w:hAnsi="Arial" w:cs="Arial"/>
                <w:bCs/>
                <w:sz w:val="18"/>
                <w:szCs w:val="18"/>
              </w:rPr>
              <w:t xml:space="preserve"> kaip </w:t>
            </w:r>
            <w:r w:rsidRPr="00E1458A">
              <w:rPr>
                <w:rFonts w:ascii="Arial" w:eastAsia="Calibri" w:hAnsi="Arial" w:cs="Arial"/>
                <w:bCs/>
                <w:sz w:val="18"/>
                <w:szCs w:val="18"/>
              </w:rPr>
              <w:t xml:space="preserve">1200 </w:t>
            </w:r>
            <w:proofErr w:type="spellStart"/>
            <w:r w:rsidRPr="00E1458A">
              <w:rPr>
                <w:rFonts w:ascii="Arial" w:eastAsia="Calibri" w:hAnsi="Arial" w:cs="Arial"/>
                <w:bCs/>
                <w:sz w:val="18"/>
                <w:szCs w:val="18"/>
              </w:rPr>
              <w:t>kWe</w:t>
            </w:r>
            <w:proofErr w:type="spellEnd"/>
            <w:r w:rsidR="0059204C" w:rsidRPr="00E1458A">
              <w:rPr>
                <w:rFonts w:ascii="Arial" w:eastAsia="Calibri" w:hAnsi="Arial" w:cs="Arial"/>
                <w:bCs/>
                <w:sz w:val="18"/>
                <w:szCs w:val="18"/>
              </w:rPr>
              <w:t xml:space="preserve"> </w:t>
            </w:r>
          </w:p>
          <w:p w14:paraId="201B1491" w14:textId="18B207F0" w:rsidR="0059204C" w:rsidRPr="00E1458A" w:rsidRDefault="0059204C" w:rsidP="00227BB7">
            <w:pPr>
              <w:pStyle w:val="Sraopastraipa"/>
              <w:numPr>
                <w:ilvl w:val="0"/>
                <w:numId w:val="5"/>
              </w:numPr>
              <w:suppressAutoHyphens/>
              <w:spacing w:line="360" w:lineRule="auto"/>
              <w:ind w:left="308" w:hanging="284"/>
              <w:jc w:val="both"/>
              <w:rPr>
                <w:rFonts w:ascii="Arial" w:eastAsia="Calibri" w:hAnsi="Arial" w:cs="Arial"/>
                <w:bCs/>
                <w:sz w:val="18"/>
                <w:szCs w:val="18"/>
              </w:rPr>
            </w:pPr>
            <w:r w:rsidRPr="00E1458A">
              <w:rPr>
                <w:rFonts w:ascii="Arial" w:eastAsia="Calibri" w:hAnsi="Arial" w:cs="Arial"/>
                <w:bCs/>
                <w:sz w:val="18"/>
                <w:szCs w:val="18"/>
              </w:rPr>
              <w:t xml:space="preserve">Jeigu Tiekėjas deklaruoja, kad </w:t>
            </w:r>
            <w:r w:rsidR="00774E91" w:rsidRPr="00E1458A">
              <w:rPr>
                <w:rFonts w:ascii="Arial" w:eastAsia="Calibri" w:hAnsi="Arial" w:cs="Arial"/>
                <w:bCs/>
                <w:sz w:val="18"/>
                <w:szCs w:val="18"/>
              </w:rPr>
              <w:t xml:space="preserve">Grynoji elektrinė galia be savų reikmių </w:t>
            </w:r>
            <w:r w:rsidRPr="00E1458A">
              <w:rPr>
                <w:rFonts w:ascii="Arial" w:eastAsia="Calibri" w:hAnsi="Arial" w:cs="Arial"/>
                <w:bCs/>
                <w:sz w:val="18"/>
                <w:szCs w:val="18"/>
              </w:rPr>
              <w:t>yra mažesn</w:t>
            </w:r>
            <w:r w:rsidR="00774E91" w:rsidRPr="00E1458A">
              <w:rPr>
                <w:rFonts w:ascii="Arial" w:eastAsia="Calibri" w:hAnsi="Arial" w:cs="Arial"/>
                <w:bCs/>
                <w:sz w:val="18"/>
                <w:szCs w:val="18"/>
              </w:rPr>
              <w:t>ė</w:t>
            </w:r>
            <w:r w:rsidRPr="00E1458A">
              <w:rPr>
                <w:rFonts w:ascii="Arial" w:eastAsia="Calibri" w:hAnsi="Arial" w:cs="Arial"/>
                <w:bCs/>
                <w:sz w:val="18"/>
                <w:szCs w:val="18"/>
              </w:rPr>
              <w:t xml:space="preserve"> kaip </w:t>
            </w:r>
            <w:r w:rsidR="00774E91" w:rsidRPr="00E1458A">
              <w:rPr>
                <w:rFonts w:ascii="Arial" w:eastAsia="Calibri" w:hAnsi="Arial" w:cs="Arial"/>
                <w:bCs/>
                <w:sz w:val="18"/>
                <w:szCs w:val="18"/>
              </w:rPr>
              <w:t xml:space="preserve">1200 </w:t>
            </w:r>
            <w:proofErr w:type="spellStart"/>
            <w:r w:rsidR="00774E91" w:rsidRPr="00E1458A">
              <w:rPr>
                <w:rFonts w:ascii="Arial" w:eastAsia="Calibri" w:hAnsi="Arial" w:cs="Arial"/>
                <w:bCs/>
                <w:sz w:val="18"/>
                <w:szCs w:val="18"/>
              </w:rPr>
              <w:t>kWe</w:t>
            </w:r>
            <w:proofErr w:type="spellEnd"/>
            <w:r w:rsidR="00774E91" w:rsidRPr="00E1458A">
              <w:rPr>
                <w:rFonts w:ascii="Arial" w:eastAsia="Calibri" w:hAnsi="Arial" w:cs="Arial"/>
                <w:bCs/>
                <w:sz w:val="18"/>
                <w:szCs w:val="18"/>
              </w:rPr>
              <w:t xml:space="preserve"> </w:t>
            </w:r>
            <w:r w:rsidRPr="00E1458A">
              <w:rPr>
                <w:rFonts w:ascii="Arial" w:eastAsia="Calibri" w:hAnsi="Arial" w:cs="Arial"/>
                <w:bCs/>
                <w:sz w:val="18"/>
                <w:szCs w:val="18"/>
              </w:rPr>
              <w:t>pasiūlymas neatitinka pirkimo dokumentų reikalavimo ir bus atmetamas.</w:t>
            </w:r>
          </w:p>
          <w:p w14:paraId="49F0C08A" w14:textId="64ABA867" w:rsidR="0059204C" w:rsidRPr="00E1458A" w:rsidRDefault="0059204C" w:rsidP="00227BB7">
            <w:pPr>
              <w:pStyle w:val="Sraopastraipa"/>
              <w:numPr>
                <w:ilvl w:val="0"/>
                <w:numId w:val="5"/>
              </w:numPr>
              <w:suppressAutoHyphens/>
              <w:spacing w:line="360" w:lineRule="auto"/>
              <w:ind w:left="308" w:hanging="284"/>
              <w:jc w:val="both"/>
              <w:rPr>
                <w:rFonts w:ascii="Arial" w:eastAsia="Calibri" w:hAnsi="Arial" w:cs="Arial"/>
                <w:bCs/>
                <w:sz w:val="18"/>
                <w:szCs w:val="18"/>
              </w:rPr>
            </w:pPr>
            <w:r w:rsidRPr="00E1458A">
              <w:rPr>
                <w:rFonts w:ascii="Arial" w:eastAsia="Calibri" w:hAnsi="Arial" w:cs="Arial"/>
                <w:bCs/>
                <w:sz w:val="18"/>
                <w:szCs w:val="18"/>
              </w:rPr>
              <w:lastRenderedPageBreak/>
              <w:t>Maksimal</w:t>
            </w:r>
            <w:r w:rsidR="00774E91" w:rsidRPr="00E1458A">
              <w:rPr>
                <w:rFonts w:ascii="Arial" w:eastAsia="Calibri" w:hAnsi="Arial" w:cs="Arial"/>
                <w:bCs/>
                <w:sz w:val="18"/>
                <w:szCs w:val="18"/>
              </w:rPr>
              <w:t>i</w:t>
            </w:r>
            <w:r w:rsidRPr="00E1458A">
              <w:rPr>
                <w:rFonts w:ascii="Arial" w:eastAsia="Calibri" w:hAnsi="Arial" w:cs="Arial"/>
                <w:bCs/>
                <w:sz w:val="18"/>
                <w:szCs w:val="18"/>
              </w:rPr>
              <w:t xml:space="preserve"> vertinam</w:t>
            </w:r>
            <w:r w:rsidR="005D6B9D" w:rsidRPr="00E1458A">
              <w:rPr>
                <w:rFonts w:ascii="Arial" w:eastAsia="Calibri" w:hAnsi="Arial" w:cs="Arial"/>
                <w:bCs/>
                <w:sz w:val="18"/>
                <w:szCs w:val="18"/>
              </w:rPr>
              <w:t xml:space="preserve">a Grynoji elektrinė galia be savų reikmių </w:t>
            </w:r>
            <w:r w:rsidRPr="00E1458A">
              <w:rPr>
                <w:rFonts w:ascii="Arial" w:eastAsia="Calibri" w:hAnsi="Arial" w:cs="Arial"/>
                <w:bCs/>
                <w:sz w:val="18"/>
                <w:szCs w:val="18"/>
              </w:rPr>
              <w:t xml:space="preserve">yra </w:t>
            </w:r>
            <w:r w:rsidR="005D6B9D" w:rsidRPr="00E1458A">
              <w:rPr>
                <w:rFonts w:ascii="Arial" w:eastAsia="Calibri" w:hAnsi="Arial" w:cs="Arial"/>
                <w:bCs/>
                <w:sz w:val="18"/>
                <w:szCs w:val="18"/>
              </w:rPr>
              <w:t xml:space="preserve">1400 </w:t>
            </w:r>
            <w:proofErr w:type="spellStart"/>
            <w:r w:rsidR="005D6B9D" w:rsidRPr="00E1458A">
              <w:rPr>
                <w:rFonts w:ascii="Arial" w:eastAsia="Calibri" w:hAnsi="Arial" w:cs="Arial"/>
                <w:bCs/>
                <w:sz w:val="18"/>
                <w:szCs w:val="18"/>
              </w:rPr>
              <w:t>kWe</w:t>
            </w:r>
            <w:proofErr w:type="spellEnd"/>
            <w:r w:rsidRPr="00E1458A">
              <w:rPr>
                <w:rFonts w:ascii="Arial" w:eastAsia="Calibri" w:hAnsi="Arial" w:cs="Arial"/>
                <w:bCs/>
                <w:sz w:val="18"/>
                <w:szCs w:val="18"/>
              </w:rPr>
              <w:t>. Jeigu tiekėjas nurodo didesn</w:t>
            </w:r>
            <w:r w:rsidR="005D6B9D" w:rsidRPr="00E1458A">
              <w:rPr>
                <w:rFonts w:ascii="Arial" w:eastAsia="Calibri" w:hAnsi="Arial" w:cs="Arial"/>
                <w:bCs/>
                <w:sz w:val="18"/>
                <w:szCs w:val="18"/>
              </w:rPr>
              <w:t>ę</w:t>
            </w:r>
            <w:r w:rsidRPr="00E1458A">
              <w:rPr>
                <w:rFonts w:ascii="Arial" w:eastAsia="Calibri" w:hAnsi="Arial" w:cs="Arial"/>
                <w:bCs/>
                <w:sz w:val="18"/>
                <w:szCs w:val="18"/>
              </w:rPr>
              <w:t xml:space="preserve"> </w:t>
            </w:r>
            <w:r w:rsidR="00852473" w:rsidRPr="00E1458A">
              <w:rPr>
                <w:rFonts w:ascii="Arial" w:eastAsia="Calibri" w:hAnsi="Arial" w:cs="Arial"/>
                <w:bCs/>
                <w:sz w:val="18"/>
                <w:szCs w:val="18"/>
              </w:rPr>
              <w:t>grynąją</w:t>
            </w:r>
            <w:r w:rsidR="005D6B9D" w:rsidRPr="00E1458A">
              <w:rPr>
                <w:rFonts w:ascii="Arial" w:eastAsia="Calibri" w:hAnsi="Arial" w:cs="Arial"/>
                <w:bCs/>
                <w:sz w:val="18"/>
                <w:szCs w:val="18"/>
              </w:rPr>
              <w:t xml:space="preserve"> elektrinę gal</w:t>
            </w:r>
            <w:r w:rsidR="00362E9A" w:rsidRPr="00E1458A">
              <w:rPr>
                <w:rFonts w:ascii="Arial" w:eastAsia="Calibri" w:hAnsi="Arial" w:cs="Arial"/>
                <w:bCs/>
                <w:sz w:val="18"/>
                <w:szCs w:val="18"/>
              </w:rPr>
              <w:t>ią</w:t>
            </w:r>
            <w:r w:rsidRPr="00E1458A">
              <w:rPr>
                <w:rFonts w:ascii="Arial" w:eastAsia="Calibri" w:hAnsi="Arial" w:cs="Arial"/>
                <w:bCs/>
                <w:sz w:val="18"/>
                <w:szCs w:val="18"/>
              </w:rPr>
              <w:t>,</w:t>
            </w:r>
            <w:r w:rsidR="00362E9A" w:rsidRPr="00E1458A">
              <w:rPr>
                <w:rFonts w:ascii="Arial" w:eastAsia="Calibri" w:hAnsi="Arial" w:cs="Arial"/>
                <w:bCs/>
                <w:sz w:val="18"/>
                <w:szCs w:val="18"/>
              </w:rPr>
              <w:t xml:space="preserve"> vertinimo tikslais laikoma, </w:t>
            </w:r>
            <w:r w:rsidRPr="00E1458A">
              <w:rPr>
                <w:rFonts w:ascii="Arial" w:eastAsia="Calibri" w:hAnsi="Arial" w:cs="Arial"/>
                <w:bCs/>
                <w:sz w:val="18"/>
                <w:szCs w:val="18"/>
              </w:rPr>
              <w:t xml:space="preserve">kad tiekėjas nurodė </w:t>
            </w:r>
            <w:r w:rsidR="00362E9A" w:rsidRPr="00E1458A">
              <w:rPr>
                <w:rFonts w:ascii="Arial" w:eastAsia="Calibri" w:hAnsi="Arial" w:cs="Arial"/>
                <w:bCs/>
                <w:sz w:val="18"/>
                <w:szCs w:val="18"/>
              </w:rPr>
              <w:t xml:space="preserve">1400 </w:t>
            </w:r>
            <w:proofErr w:type="spellStart"/>
            <w:r w:rsidR="00362E9A" w:rsidRPr="00E1458A">
              <w:rPr>
                <w:rFonts w:ascii="Arial" w:eastAsia="Calibri" w:hAnsi="Arial" w:cs="Arial"/>
                <w:bCs/>
                <w:sz w:val="18"/>
                <w:szCs w:val="18"/>
              </w:rPr>
              <w:t>kWe</w:t>
            </w:r>
            <w:proofErr w:type="spellEnd"/>
            <w:r w:rsidR="00362E9A" w:rsidRPr="00E1458A">
              <w:rPr>
                <w:rFonts w:ascii="Arial" w:eastAsia="Calibri" w:hAnsi="Arial" w:cs="Arial"/>
                <w:bCs/>
                <w:sz w:val="18"/>
                <w:szCs w:val="18"/>
              </w:rPr>
              <w:t xml:space="preserve"> </w:t>
            </w:r>
            <w:r w:rsidR="00852473" w:rsidRPr="00E1458A">
              <w:rPr>
                <w:rFonts w:ascii="Arial" w:eastAsia="Calibri" w:hAnsi="Arial" w:cs="Arial"/>
                <w:bCs/>
                <w:sz w:val="18"/>
                <w:szCs w:val="18"/>
              </w:rPr>
              <w:t>grynąją</w:t>
            </w:r>
            <w:r w:rsidR="00362E9A" w:rsidRPr="00E1458A">
              <w:rPr>
                <w:rFonts w:ascii="Arial" w:eastAsia="Calibri" w:hAnsi="Arial" w:cs="Arial"/>
                <w:bCs/>
                <w:sz w:val="18"/>
                <w:szCs w:val="18"/>
              </w:rPr>
              <w:t xml:space="preserve"> elektrinę galią</w:t>
            </w:r>
            <w:r w:rsidRPr="00E1458A">
              <w:rPr>
                <w:rFonts w:ascii="Arial" w:eastAsia="Calibri" w:hAnsi="Arial" w:cs="Arial"/>
                <w:bCs/>
                <w:sz w:val="18"/>
                <w:szCs w:val="18"/>
              </w:rPr>
              <w:t xml:space="preserve">. Didesnio nei </w:t>
            </w:r>
            <w:r w:rsidR="00457942" w:rsidRPr="00E1458A">
              <w:rPr>
                <w:rFonts w:ascii="Arial" w:eastAsia="Calibri" w:hAnsi="Arial" w:cs="Arial"/>
                <w:bCs/>
                <w:sz w:val="18"/>
                <w:szCs w:val="18"/>
              </w:rPr>
              <w:t xml:space="preserve">1400 </w:t>
            </w:r>
            <w:proofErr w:type="spellStart"/>
            <w:r w:rsidR="00457942" w:rsidRPr="00E1458A">
              <w:rPr>
                <w:rFonts w:ascii="Arial" w:eastAsia="Calibri" w:hAnsi="Arial" w:cs="Arial"/>
                <w:bCs/>
                <w:sz w:val="18"/>
                <w:szCs w:val="18"/>
              </w:rPr>
              <w:t>kWe</w:t>
            </w:r>
            <w:proofErr w:type="spellEnd"/>
            <w:r w:rsidRPr="00E1458A">
              <w:rPr>
                <w:rFonts w:ascii="Arial" w:eastAsia="Calibri" w:hAnsi="Arial" w:cs="Arial"/>
                <w:bCs/>
                <w:sz w:val="18"/>
                <w:szCs w:val="18"/>
              </w:rPr>
              <w:t xml:space="preserve"> </w:t>
            </w:r>
            <w:r w:rsidR="00457942" w:rsidRPr="00E1458A">
              <w:rPr>
                <w:rFonts w:ascii="Arial" w:eastAsia="Calibri" w:hAnsi="Arial" w:cs="Arial"/>
                <w:bCs/>
                <w:sz w:val="18"/>
                <w:szCs w:val="18"/>
              </w:rPr>
              <w:t xml:space="preserve">grynosios elektrinės galios </w:t>
            </w:r>
            <w:r w:rsidRPr="00E1458A">
              <w:rPr>
                <w:rFonts w:ascii="Arial" w:eastAsia="Calibri" w:hAnsi="Arial" w:cs="Arial"/>
                <w:bCs/>
                <w:sz w:val="18"/>
                <w:szCs w:val="18"/>
              </w:rPr>
              <w:t>nurodymas papildomų balų nesuteikia, tačiau tiekėjas privalo vykdyti visą savo pasiūlyme nurodytą įsipareigojimą.</w:t>
            </w:r>
          </w:p>
          <w:p w14:paraId="34173B03" w14:textId="7A2D85BA" w:rsidR="0059204C" w:rsidRPr="00E1458A" w:rsidRDefault="0059204C" w:rsidP="00227BB7">
            <w:pPr>
              <w:pStyle w:val="Sraopastraipa"/>
              <w:numPr>
                <w:ilvl w:val="0"/>
                <w:numId w:val="5"/>
              </w:numPr>
              <w:suppressAutoHyphens/>
              <w:spacing w:line="360" w:lineRule="auto"/>
              <w:ind w:left="308" w:hanging="284"/>
              <w:jc w:val="both"/>
              <w:rPr>
                <w:rFonts w:ascii="Arial" w:eastAsia="Calibri" w:hAnsi="Arial" w:cs="Arial"/>
                <w:bCs/>
                <w:sz w:val="18"/>
                <w:szCs w:val="18"/>
              </w:rPr>
            </w:pPr>
            <w:r w:rsidRPr="00E1458A">
              <w:rPr>
                <w:rFonts w:ascii="Arial" w:eastAsia="Calibri" w:hAnsi="Arial" w:cs="Arial"/>
                <w:bCs/>
                <w:sz w:val="18"/>
                <w:szCs w:val="18"/>
              </w:rPr>
              <w:t>Vykdymas ir atsakomybė už deklaruojamo kriterijaus vykdymą numatyta specialiųjų pirkimo sąlygų 1</w:t>
            </w:r>
            <w:r w:rsidR="009B27C8">
              <w:rPr>
                <w:rFonts w:ascii="Arial" w:eastAsia="Calibri" w:hAnsi="Arial" w:cs="Arial"/>
                <w:bCs/>
                <w:sz w:val="18"/>
                <w:szCs w:val="18"/>
              </w:rPr>
              <w:t>1</w:t>
            </w:r>
            <w:r w:rsidRPr="00E1458A">
              <w:rPr>
                <w:rFonts w:ascii="Arial" w:eastAsia="Calibri" w:hAnsi="Arial" w:cs="Arial"/>
                <w:bCs/>
                <w:sz w:val="18"/>
                <w:szCs w:val="18"/>
              </w:rPr>
              <w:t xml:space="preserve"> priede</w:t>
            </w:r>
            <w:r w:rsidR="009B27C8">
              <w:rPr>
                <w:rFonts w:ascii="Arial" w:eastAsia="Calibri" w:hAnsi="Arial" w:cs="Arial"/>
                <w:bCs/>
                <w:sz w:val="18"/>
                <w:szCs w:val="18"/>
              </w:rPr>
              <w:t xml:space="preserve"> (</w:t>
            </w:r>
            <w:r w:rsidR="009B27C8" w:rsidRPr="009B27C8">
              <w:rPr>
                <w:rFonts w:ascii="Arial" w:eastAsia="Calibri" w:hAnsi="Arial" w:cs="Arial"/>
                <w:bCs/>
                <w:sz w:val="18"/>
                <w:szCs w:val="18"/>
              </w:rPr>
              <w:t>Sutarties projektas</w:t>
            </w:r>
            <w:r w:rsidR="009B27C8">
              <w:rPr>
                <w:rFonts w:ascii="Arial" w:eastAsia="Calibri" w:hAnsi="Arial" w:cs="Arial"/>
                <w:bCs/>
                <w:sz w:val="18"/>
                <w:szCs w:val="18"/>
              </w:rPr>
              <w:t>)</w:t>
            </w:r>
            <w:r w:rsidRPr="00E1458A">
              <w:rPr>
                <w:rFonts w:ascii="Arial" w:eastAsia="Calibri" w:hAnsi="Arial" w:cs="Arial"/>
                <w:bCs/>
                <w:sz w:val="18"/>
                <w:szCs w:val="18"/>
              </w:rPr>
              <w:t>.</w:t>
            </w:r>
          </w:p>
          <w:p w14:paraId="7A3FA380" w14:textId="5DB9D0D2" w:rsidR="0059204C" w:rsidRPr="00E1458A" w:rsidRDefault="0059204C" w:rsidP="00227BB7">
            <w:pPr>
              <w:pStyle w:val="Sraopastraipa"/>
              <w:numPr>
                <w:ilvl w:val="0"/>
                <w:numId w:val="5"/>
              </w:numPr>
              <w:suppressAutoHyphens/>
              <w:spacing w:line="360" w:lineRule="auto"/>
              <w:ind w:left="308" w:hanging="284"/>
              <w:jc w:val="both"/>
              <w:rPr>
                <w:rFonts w:ascii="Arial" w:eastAsia="Calibri" w:hAnsi="Arial" w:cs="Arial"/>
                <w:bCs/>
                <w:sz w:val="18"/>
                <w:szCs w:val="18"/>
              </w:rPr>
            </w:pPr>
            <w:r w:rsidRPr="00E1458A">
              <w:rPr>
                <w:rFonts w:ascii="Arial" w:eastAsia="Calibri" w:hAnsi="Arial" w:cs="Arial"/>
                <w:bCs/>
                <w:sz w:val="18"/>
                <w:szCs w:val="18"/>
              </w:rPr>
              <w:t xml:space="preserve">Tiekėjo deklaruota </w:t>
            </w:r>
            <w:r w:rsidR="00C256CE" w:rsidRPr="00E1458A">
              <w:rPr>
                <w:rFonts w:ascii="Arial" w:eastAsia="Calibri" w:hAnsi="Arial" w:cs="Arial"/>
                <w:bCs/>
                <w:sz w:val="18"/>
                <w:szCs w:val="18"/>
              </w:rPr>
              <w:t xml:space="preserve">Grynoji elektrinė galia be savų </w:t>
            </w:r>
            <w:r w:rsidRPr="00E1458A">
              <w:rPr>
                <w:rFonts w:ascii="Arial" w:eastAsia="Calibri" w:hAnsi="Arial" w:cs="Arial"/>
                <w:bCs/>
                <w:sz w:val="18"/>
                <w:szCs w:val="18"/>
              </w:rPr>
              <w:t>turi būti pagrįsta gamintojo techniniais dokumentais, skaičiavimais ir garantinių bandymų metodika. Deklaruotas rodiklis tampa sutarties vykdymo įsipareigojimu</w:t>
            </w:r>
          </w:p>
        </w:tc>
      </w:tr>
      <w:tr w:rsidR="00EA6DF2" w:rsidRPr="00E1458A" w14:paraId="40C47FED" w14:textId="77777777" w:rsidTr="0008249C">
        <w:tc>
          <w:tcPr>
            <w:tcW w:w="2547" w:type="dxa"/>
            <w:vAlign w:val="center"/>
          </w:tcPr>
          <w:p w14:paraId="3A39EA2C" w14:textId="2E69008D" w:rsidR="00EA6DF2" w:rsidRPr="00E1458A" w:rsidRDefault="00000000" w:rsidP="0008249C">
            <w:pPr>
              <w:suppressAutoHyphens/>
              <w:spacing w:line="360" w:lineRule="auto"/>
              <w:jc w:val="both"/>
              <w:rPr>
                <w:rFonts w:ascii="Arial" w:eastAsia="Calibri" w:hAnsi="Arial" w:cs="Arial"/>
                <w:b/>
                <w:sz w:val="18"/>
                <w:szCs w:val="18"/>
              </w:rPr>
            </w:pPr>
            <m:oMathPara>
              <m:oMathParaPr>
                <m:jc m:val="center"/>
              </m:oMathParaPr>
              <m:oMath>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5</m:t>
                    </m:r>
                  </m:sub>
                </m:sSub>
                <m:r>
                  <w:rPr>
                    <w:rFonts w:ascii="Cambria Math" w:eastAsia="Calibri" w:hAnsi="Cambria Math" w:cs="Arial"/>
                    <w:sz w:val="18"/>
                    <w:szCs w:val="18"/>
                  </w:rPr>
                  <m:t>=</m:t>
                </m:r>
                <m:f>
                  <m:fPr>
                    <m:ctrlPr>
                      <w:rPr>
                        <w:rFonts w:ascii="Cambria Math" w:eastAsia="Calibri" w:hAnsi="Cambria Math" w:cs="Arial"/>
                        <w:i/>
                        <w:sz w:val="18"/>
                        <w:szCs w:val="18"/>
                      </w:rPr>
                    </m:ctrlPr>
                  </m:fPr>
                  <m:num>
                    <m:sSub>
                      <m:sSubPr>
                        <m:ctrlPr>
                          <w:rPr>
                            <w:rFonts w:ascii="Cambria Math" w:eastAsia="Calibri" w:hAnsi="Cambria Math" w:cs="Arial"/>
                            <w:i/>
                            <w:sz w:val="18"/>
                            <w:szCs w:val="18"/>
                          </w:rPr>
                        </m:ctrlPr>
                      </m:sSubPr>
                      <m:e>
                        <m:r>
                          <w:rPr>
                            <w:rFonts w:ascii="Cambria Math" w:eastAsia="Calibri" w:hAnsi="Cambria Math" w:cs="Arial"/>
                            <w:sz w:val="18"/>
                            <w:szCs w:val="18"/>
                          </w:rPr>
                          <m:t>SR</m:t>
                        </m:r>
                      </m:e>
                      <m:sub>
                        <m:r>
                          <w:rPr>
                            <w:rFonts w:ascii="Cambria Math" w:eastAsia="Calibri" w:hAnsi="Cambria Math" w:cs="Arial"/>
                            <w:sz w:val="18"/>
                            <w:szCs w:val="18"/>
                          </w:rPr>
                          <m:t>min.</m:t>
                        </m:r>
                      </m:sub>
                    </m:sSub>
                  </m:num>
                  <m:den>
                    <m:sSub>
                      <m:sSubPr>
                        <m:ctrlPr>
                          <w:rPr>
                            <w:rFonts w:ascii="Cambria Math" w:eastAsia="Calibri" w:hAnsi="Cambria Math" w:cs="Arial"/>
                            <w:i/>
                            <w:sz w:val="18"/>
                            <w:szCs w:val="18"/>
                          </w:rPr>
                        </m:ctrlPr>
                      </m:sSubPr>
                      <m:e>
                        <m:r>
                          <w:rPr>
                            <w:rFonts w:ascii="Cambria Math" w:eastAsia="Calibri" w:hAnsi="Cambria Math" w:cs="Arial"/>
                            <w:sz w:val="18"/>
                            <w:szCs w:val="18"/>
                          </w:rPr>
                          <m:t>SR</m:t>
                        </m:r>
                      </m:e>
                      <m:sub>
                        <m:r>
                          <w:rPr>
                            <w:rFonts w:ascii="Cambria Math" w:eastAsia="Calibri" w:hAnsi="Cambria Math" w:cs="Arial"/>
                            <w:sz w:val="18"/>
                            <w:szCs w:val="18"/>
                          </w:rPr>
                          <m:t>p</m:t>
                        </m:r>
                      </m:sub>
                    </m:sSub>
                  </m:den>
                </m:f>
                <m:r>
                  <w:rPr>
                    <w:rFonts w:ascii="Cambria Math" w:eastAsia="Calibri" w:hAnsi="Cambria Math" w:cs="Arial"/>
                    <w:sz w:val="18"/>
                    <w:szCs w:val="18"/>
                  </w:rPr>
                  <m:t>×</m:t>
                </m:r>
                <m:sSub>
                  <m:sSubPr>
                    <m:ctrlPr>
                      <w:rPr>
                        <w:rFonts w:ascii="Cambria Math" w:eastAsia="Calibri" w:hAnsi="Cambria Math" w:cs="Arial"/>
                        <w:i/>
                        <w:sz w:val="18"/>
                        <w:szCs w:val="18"/>
                      </w:rPr>
                    </m:ctrlPr>
                  </m:sSubPr>
                  <m:e>
                    <m:r>
                      <w:rPr>
                        <w:rFonts w:ascii="Cambria Math" w:eastAsia="Calibri" w:hAnsi="Cambria Math" w:cs="Arial"/>
                        <w:sz w:val="18"/>
                        <w:szCs w:val="18"/>
                      </w:rPr>
                      <m:t>Y</m:t>
                    </m:r>
                  </m:e>
                  <m:sub>
                    <m:r>
                      <w:rPr>
                        <w:rFonts w:ascii="Cambria Math" w:eastAsia="Calibri" w:hAnsi="Cambria Math" w:cs="Arial"/>
                        <w:sz w:val="18"/>
                        <w:szCs w:val="18"/>
                      </w:rPr>
                      <m:t>5</m:t>
                    </m:r>
                  </m:sub>
                </m:sSub>
              </m:oMath>
            </m:oMathPara>
          </w:p>
          <w:p w14:paraId="5AD967E9" w14:textId="77777777" w:rsidR="00EA6DF2" w:rsidRPr="00E1458A" w:rsidRDefault="00EA6DF2" w:rsidP="0008249C">
            <w:pPr>
              <w:suppressAutoHyphens/>
              <w:spacing w:before="120" w:after="120" w:line="360" w:lineRule="auto"/>
              <w:jc w:val="center"/>
              <w:rPr>
                <w:rFonts w:ascii="Arial" w:eastAsia="Calibri" w:hAnsi="Arial" w:cs="Arial"/>
                <w:sz w:val="18"/>
                <w:szCs w:val="18"/>
              </w:rPr>
            </w:pPr>
          </w:p>
        </w:tc>
        <w:tc>
          <w:tcPr>
            <w:tcW w:w="7081" w:type="dxa"/>
          </w:tcPr>
          <w:p w14:paraId="61742BE3" w14:textId="74D000DD" w:rsidR="00EA6DF2" w:rsidRPr="00E1458A" w:rsidRDefault="008C3167" w:rsidP="0008249C">
            <w:pPr>
              <w:keepNext/>
              <w:numPr>
                <w:ilvl w:val="1"/>
                <w:numId w:val="1"/>
              </w:numPr>
              <w:tabs>
                <w:tab w:val="left" w:pos="1134"/>
                <w:tab w:val="left" w:pos="4253"/>
              </w:tabs>
              <w:suppressAutoHyphens/>
              <w:spacing w:before="120" w:after="120" w:line="360" w:lineRule="auto"/>
              <w:ind w:left="459" w:hanging="431"/>
              <w:contextualSpacing/>
              <w:jc w:val="both"/>
              <w:outlineLvl w:val="1"/>
              <w:rPr>
                <w:rFonts w:ascii="Arial" w:eastAsia="Calibri" w:hAnsi="Arial" w:cs="Arial"/>
                <w:b/>
                <w:sz w:val="18"/>
                <w:szCs w:val="18"/>
              </w:rPr>
            </w:pPr>
            <w:r>
              <w:rPr>
                <w:rFonts w:ascii="Arial" w:eastAsia="Calibri" w:hAnsi="Arial" w:cs="Arial"/>
                <w:b/>
                <w:sz w:val="18"/>
                <w:szCs w:val="18"/>
              </w:rPr>
              <w:t>Šeštojo</w:t>
            </w:r>
            <w:r w:rsidR="00EA6DF2" w:rsidRPr="00E1458A">
              <w:rPr>
                <w:rFonts w:ascii="Arial" w:eastAsia="Calibri" w:hAnsi="Arial" w:cs="Arial"/>
                <w:b/>
                <w:sz w:val="18"/>
                <w:szCs w:val="18"/>
              </w:rPr>
              <w:t xml:space="preserve"> kriterijaus, </w:t>
            </w:r>
            <w:proofErr w:type="spellStart"/>
            <w:r w:rsidR="00EA6DF2" w:rsidRPr="00E1458A">
              <w:rPr>
                <w:rFonts w:ascii="Arial" w:eastAsia="Calibri" w:hAnsi="Arial" w:cs="Arial"/>
                <w:b/>
                <w:sz w:val="18"/>
                <w:szCs w:val="18"/>
              </w:rPr>
              <w:t>t.y</w:t>
            </w:r>
            <w:proofErr w:type="spellEnd"/>
            <w:r w:rsidR="00EA6DF2" w:rsidRPr="00E1458A">
              <w:rPr>
                <w:rFonts w:ascii="Arial" w:eastAsia="Calibri" w:hAnsi="Arial" w:cs="Arial"/>
                <w:b/>
                <w:sz w:val="18"/>
                <w:szCs w:val="18"/>
              </w:rPr>
              <w:t xml:space="preserve">. </w:t>
            </w:r>
            <w:r w:rsidR="00BF6C8E" w:rsidRPr="00BF6C8E">
              <w:rPr>
                <w:rFonts w:ascii="Arial" w:eastAsia="Calibri" w:hAnsi="Arial" w:cs="Arial"/>
                <w:b/>
                <w:sz w:val="18"/>
                <w:szCs w:val="18"/>
              </w:rPr>
              <w:t xml:space="preserve">Elektros energijos suvartojimas kogeneracinės jėgainės savoms reikmėms (visi vartotojai, išskyrus termofikacinio vandens cirkuliacinius siurblius, jei bus), </w:t>
            </w:r>
            <w:proofErr w:type="spellStart"/>
            <w:r w:rsidR="00BF6C8E" w:rsidRPr="00BF6C8E">
              <w:rPr>
                <w:rFonts w:ascii="Arial" w:eastAsia="Calibri" w:hAnsi="Arial" w:cs="Arial"/>
                <w:b/>
                <w:sz w:val="18"/>
                <w:szCs w:val="18"/>
              </w:rPr>
              <w:t>kWe</w:t>
            </w:r>
            <w:proofErr w:type="spellEnd"/>
            <w:r w:rsidR="00EA6DF2" w:rsidRPr="00E1458A">
              <w:rPr>
                <w:rFonts w:ascii="Arial" w:eastAsia="Calibri" w:hAnsi="Arial" w:cs="Arial"/>
                <w:b/>
                <w:sz w:val="18"/>
                <w:szCs w:val="18"/>
              </w:rPr>
              <w:t>, balai (T</w:t>
            </w:r>
            <w:r w:rsidR="00BF6C8E">
              <w:rPr>
                <w:rFonts w:ascii="Arial" w:eastAsia="Calibri" w:hAnsi="Arial" w:cs="Arial"/>
                <w:b/>
                <w:sz w:val="18"/>
                <w:szCs w:val="18"/>
              </w:rPr>
              <w:t>5</w:t>
            </w:r>
            <w:r w:rsidR="00EA6DF2" w:rsidRPr="00E1458A">
              <w:rPr>
                <w:rFonts w:ascii="Arial" w:eastAsia="Calibri" w:hAnsi="Arial" w:cs="Arial"/>
                <w:b/>
                <w:sz w:val="18"/>
                <w:szCs w:val="18"/>
              </w:rPr>
              <w:t xml:space="preserve">) apskaičiuojami </w:t>
            </w:r>
            <w:r w:rsidR="009308B6">
              <w:rPr>
                <w:rFonts w:ascii="Arial" w:eastAsia="Calibri" w:hAnsi="Arial" w:cs="Arial"/>
                <w:b/>
                <w:sz w:val="18"/>
                <w:szCs w:val="18"/>
              </w:rPr>
              <w:t>mažiausios</w:t>
            </w:r>
            <w:r w:rsidR="00077A63" w:rsidRPr="00E1458A">
              <w:rPr>
                <w:rFonts w:ascii="Arial" w:eastAsia="Calibri" w:hAnsi="Arial" w:cs="Arial"/>
                <w:b/>
                <w:sz w:val="18"/>
                <w:szCs w:val="18"/>
              </w:rPr>
              <w:t xml:space="preserve"> deklaruotos reikšmės </w:t>
            </w:r>
            <w:proofErr w:type="spellStart"/>
            <w:r w:rsidR="00901BE3">
              <w:rPr>
                <w:rFonts w:ascii="Arial" w:eastAsia="Calibri" w:hAnsi="Arial" w:cs="Arial"/>
                <w:b/>
                <w:sz w:val="18"/>
                <w:szCs w:val="18"/>
              </w:rPr>
              <w:t>SR</w:t>
            </w:r>
            <w:r w:rsidR="00077A63" w:rsidRPr="00E1458A">
              <w:rPr>
                <w:rFonts w:ascii="Arial" w:eastAsia="Calibri" w:hAnsi="Arial" w:cs="Arial"/>
                <w:b/>
                <w:sz w:val="18"/>
                <w:szCs w:val="18"/>
                <w:vertAlign w:val="subscript"/>
              </w:rPr>
              <w:t>m</w:t>
            </w:r>
            <w:r w:rsidR="009308B6">
              <w:rPr>
                <w:rFonts w:ascii="Arial" w:eastAsia="Calibri" w:hAnsi="Arial" w:cs="Arial"/>
                <w:b/>
                <w:sz w:val="18"/>
                <w:szCs w:val="18"/>
                <w:vertAlign w:val="subscript"/>
              </w:rPr>
              <w:t>in</w:t>
            </w:r>
            <w:proofErr w:type="spellEnd"/>
            <w:r w:rsidR="00077A63" w:rsidRPr="00E1458A">
              <w:rPr>
                <w:rFonts w:ascii="Arial" w:eastAsia="Calibri" w:hAnsi="Arial" w:cs="Arial"/>
                <w:b/>
                <w:sz w:val="18"/>
                <w:szCs w:val="18"/>
              </w:rPr>
              <w:t xml:space="preserve"> </w:t>
            </w:r>
            <w:r w:rsidR="00EA6DF2" w:rsidRPr="00E1458A">
              <w:rPr>
                <w:rFonts w:ascii="Arial" w:eastAsia="Calibri" w:hAnsi="Arial" w:cs="Arial"/>
                <w:b/>
                <w:sz w:val="18"/>
                <w:szCs w:val="18"/>
              </w:rPr>
              <w:t>ir</w:t>
            </w:r>
            <w:r w:rsidR="00EA6DF2" w:rsidRPr="00E1458A">
              <w:rPr>
                <w:rFonts w:ascii="Arial" w:eastAsia="Calibri" w:hAnsi="Arial" w:cs="Arial"/>
                <w:b/>
                <w:sz w:val="18"/>
                <w:szCs w:val="18"/>
                <w:vertAlign w:val="subscript"/>
              </w:rPr>
              <w:t>.</w:t>
            </w:r>
            <w:r w:rsidR="00EA6DF2" w:rsidRPr="00E1458A">
              <w:rPr>
                <w:rFonts w:ascii="Arial" w:eastAsia="Calibri" w:hAnsi="Arial" w:cs="Arial"/>
                <w:b/>
                <w:sz w:val="18"/>
                <w:szCs w:val="18"/>
              </w:rPr>
              <w:t xml:space="preserve"> </w:t>
            </w:r>
            <w:r w:rsidR="00077A63" w:rsidRPr="00E1458A">
              <w:rPr>
                <w:rFonts w:ascii="Arial" w:eastAsia="Calibri" w:hAnsi="Arial" w:cs="Arial"/>
                <w:b/>
                <w:sz w:val="18"/>
                <w:szCs w:val="18"/>
              </w:rPr>
              <w:t xml:space="preserve">vertinamo pasiūlymo reikšmės </w:t>
            </w:r>
            <w:proofErr w:type="spellStart"/>
            <w:r w:rsidR="00901BE3">
              <w:rPr>
                <w:rFonts w:ascii="Arial" w:eastAsia="Calibri" w:hAnsi="Arial" w:cs="Arial"/>
                <w:b/>
                <w:sz w:val="18"/>
                <w:szCs w:val="18"/>
              </w:rPr>
              <w:t>SR</w:t>
            </w:r>
            <w:r w:rsidR="00077A63" w:rsidRPr="00E1458A">
              <w:rPr>
                <w:rFonts w:ascii="Arial" w:eastAsia="Calibri" w:hAnsi="Arial" w:cs="Arial"/>
                <w:b/>
                <w:sz w:val="18"/>
                <w:szCs w:val="18"/>
                <w:vertAlign w:val="subscript"/>
              </w:rPr>
              <w:t>p</w:t>
            </w:r>
            <w:proofErr w:type="spellEnd"/>
            <w:r w:rsidR="00077A63" w:rsidRPr="00E1458A">
              <w:rPr>
                <w:rFonts w:ascii="Arial" w:eastAsia="Calibri" w:hAnsi="Arial" w:cs="Arial"/>
                <w:b/>
                <w:sz w:val="18"/>
                <w:szCs w:val="18"/>
              </w:rPr>
              <w:t xml:space="preserve"> </w:t>
            </w:r>
            <w:r w:rsidR="00EA6DF2" w:rsidRPr="00E1458A">
              <w:rPr>
                <w:rFonts w:ascii="Arial" w:eastAsia="Calibri" w:hAnsi="Arial" w:cs="Arial"/>
                <w:b/>
                <w:sz w:val="18"/>
                <w:szCs w:val="18"/>
              </w:rPr>
              <w:t>santykį padauginant iš šio kriterijaus</w:t>
            </w:r>
            <w:r w:rsidR="00EA6DF2" w:rsidRPr="00E1458A">
              <w:rPr>
                <w:rFonts w:ascii="Arial" w:eastAsia="Times New Roman" w:hAnsi="Arial" w:cs="Arial"/>
                <w:b/>
                <w:sz w:val="18"/>
                <w:szCs w:val="18"/>
              </w:rPr>
              <w:t xml:space="preserve"> lyginamojo svorio Y</w:t>
            </w:r>
            <w:r w:rsidR="009308B6">
              <w:rPr>
                <w:rFonts w:ascii="Arial" w:eastAsia="Times New Roman" w:hAnsi="Arial" w:cs="Arial"/>
                <w:b/>
                <w:sz w:val="18"/>
                <w:szCs w:val="18"/>
                <w:vertAlign w:val="subscript"/>
              </w:rPr>
              <w:t>5</w:t>
            </w:r>
            <w:r w:rsidR="00EA6DF2" w:rsidRPr="00E1458A">
              <w:rPr>
                <w:rFonts w:ascii="Arial" w:eastAsia="Times New Roman" w:hAnsi="Arial" w:cs="Arial"/>
                <w:b/>
                <w:sz w:val="18"/>
                <w:szCs w:val="18"/>
              </w:rPr>
              <w:t>:</w:t>
            </w:r>
          </w:p>
        </w:tc>
      </w:tr>
      <w:tr w:rsidR="00EA6DF2" w:rsidRPr="00E1458A" w14:paraId="116AFF0C" w14:textId="77777777" w:rsidTr="0008249C">
        <w:tc>
          <w:tcPr>
            <w:tcW w:w="9628" w:type="dxa"/>
            <w:gridSpan w:val="2"/>
            <w:vAlign w:val="center"/>
          </w:tcPr>
          <w:p w14:paraId="4D6C867B" w14:textId="77777777" w:rsidR="00EA6DF2" w:rsidRPr="00E1458A" w:rsidRDefault="00EA6DF2" w:rsidP="0008249C">
            <w:pPr>
              <w:suppressAutoHyphens/>
              <w:spacing w:line="360" w:lineRule="auto"/>
              <w:jc w:val="both"/>
              <w:rPr>
                <w:rFonts w:ascii="Arial" w:eastAsia="Calibri" w:hAnsi="Arial" w:cs="Arial"/>
                <w:bCs/>
                <w:sz w:val="18"/>
                <w:szCs w:val="18"/>
              </w:rPr>
            </w:pPr>
            <w:r w:rsidRPr="00E1458A">
              <w:rPr>
                <w:rFonts w:ascii="Arial" w:eastAsia="Calibri" w:hAnsi="Arial" w:cs="Arial"/>
                <w:bCs/>
                <w:sz w:val="18"/>
                <w:szCs w:val="18"/>
              </w:rPr>
              <w:t>Paaiškinimai:</w:t>
            </w:r>
          </w:p>
          <w:p w14:paraId="576FFF4A" w14:textId="5BBD77D2" w:rsidR="00EA6DF2" w:rsidRPr="00E1458A" w:rsidRDefault="00DB028F" w:rsidP="00EA6DF2">
            <w:pPr>
              <w:pStyle w:val="Sraopastraipa"/>
              <w:numPr>
                <w:ilvl w:val="0"/>
                <w:numId w:val="5"/>
              </w:numPr>
              <w:suppressAutoHyphens/>
              <w:spacing w:line="360" w:lineRule="auto"/>
              <w:ind w:left="308" w:hanging="308"/>
              <w:jc w:val="both"/>
              <w:rPr>
                <w:rFonts w:ascii="Arial" w:eastAsia="Calibri" w:hAnsi="Arial" w:cs="Arial"/>
                <w:bCs/>
                <w:sz w:val="18"/>
                <w:szCs w:val="18"/>
              </w:rPr>
            </w:pPr>
            <w:r w:rsidRPr="00DB028F">
              <w:rPr>
                <w:rFonts w:ascii="Arial" w:eastAsia="Calibri" w:hAnsi="Arial" w:cs="Arial"/>
                <w:bCs/>
                <w:sz w:val="18"/>
                <w:szCs w:val="18"/>
              </w:rPr>
              <w:t>Elektros energijos suvartojimas kogeneracinės jėgainės savoms reikmėms</w:t>
            </w:r>
            <w:r w:rsidR="00EA6DF2" w:rsidRPr="00E1458A">
              <w:rPr>
                <w:rFonts w:ascii="Arial" w:eastAsia="Calibri" w:hAnsi="Arial" w:cs="Arial"/>
                <w:bCs/>
                <w:sz w:val="18"/>
                <w:szCs w:val="18"/>
              </w:rPr>
              <w:t xml:space="preserve"> (</w:t>
            </w:r>
            <w:r>
              <w:rPr>
                <w:rFonts w:ascii="Arial" w:eastAsia="Calibri" w:hAnsi="Arial" w:cs="Arial"/>
                <w:bCs/>
                <w:sz w:val="18"/>
                <w:szCs w:val="18"/>
              </w:rPr>
              <w:t>SR</w:t>
            </w:r>
            <w:r w:rsidR="00EA6DF2" w:rsidRPr="00E1458A">
              <w:rPr>
                <w:rFonts w:ascii="Arial" w:eastAsia="Calibri" w:hAnsi="Arial" w:cs="Arial"/>
                <w:bCs/>
                <w:sz w:val="18"/>
                <w:szCs w:val="18"/>
              </w:rPr>
              <w:t xml:space="preserve">), </w:t>
            </w:r>
            <w:proofErr w:type="spellStart"/>
            <w:r w:rsidR="00EA6DF2" w:rsidRPr="00E1458A">
              <w:rPr>
                <w:rFonts w:ascii="Arial" w:eastAsia="Calibri" w:hAnsi="Arial" w:cs="Arial"/>
                <w:bCs/>
                <w:sz w:val="18"/>
                <w:szCs w:val="18"/>
              </w:rPr>
              <w:t>kWe</w:t>
            </w:r>
            <w:proofErr w:type="spellEnd"/>
            <w:r w:rsidR="00EA6DF2" w:rsidRPr="00E1458A">
              <w:rPr>
                <w:rFonts w:ascii="Arial" w:eastAsia="Calibri" w:hAnsi="Arial" w:cs="Arial"/>
                <w:bCs/>
                <w:sz w:val="18"/>
                <w:szCs w:val="18"/>
              </w:rPr>
              <w:t xml:space="preserve"> turi būti ne </w:t>
            </w:r>
            <w:r>
              <w:rPr>
                <w:rFonts w:ascii="Arial" w:eastAsia="Calibri" w:hAnsi="Arial" w:cs="Arial"/>
                <w:bCs/>
                <w:sz w:val="18"/>
                <w:szCs w:val="18"/>
              </w:rPr>
              <w:t>didesnis</w:t>
            </w:r>
            <w:r w:rsidR="004810FF">
              <w:rPr>
                <w:rFonts w:ascii="Arial" w:eastAsia="Calibri" w:hAnsi="Arial" w:cs="Arial"/>
                <w:bCs/>
                <w:sz w:val="18"/>
                <w:szCs w:val="18"/>
              </w:rPr>
              <w:t xml:space="preserve"> kaip </w:t>
            </w:r>
            <w:r w:rsidR="006906F9">
              <w:rPr>
                <w:rFonts w:ascii="Arial" w:eastAsia="Calibri" w:hAnsi="Arial" w:cs="Arial"/>
                <w:bCs/>
                <w:sz w:val="18"/>
                <w:szCs w:val="18"/>
              </w:rPr>
              <w:t>6</w:t>
            </w:r>
            <w:r w:rsidR="002B0BCF">
              <w:rPr>
                <w:rFonts w:ascii="Arial" w:eastAsia="Calibri" w:hAnsi="Arial" w:cs="Arial"/>
                <w:bCs/>
                <w:sz w:val="18"/>
                <w:szCs w:val="18"/>
              </w:rPr>
              <w:t>00</w:t>
            </w:r>
            <w:r w:rsidR="00EA6DF2" w:rsidRPr="00E1458A">
              <w:rPr>
                <w:rFonts w:ascii="Arial" w:eastAsia="Calibri" w:hAnsi="Arial" w:cs="Arial"/>
                <w:bCs/>
                <w:sz w:val="18"/>
                <w:szCs w:val="18"/>
              </w:rPr>
              <w:t xml:space="preserve"> </w:t>
            </w:r>
            <w:proofErr w:type="spellStart"/>
            <w:r w:rsidR="00EA6DF2" w:rsidRPr="00E1458A">
              <w:rPr>
                <w:rFonts w:ascii="Arial" w:eastAsia="Calibri" w:hAnsi="Arial" w:cs="Arial"/>
                <w:bCs/>
                <w:sz w:val="18"/>
                <w:szCs w:val="18"/>
              </w:rPr>
              <w:t>kWe</w:t>
            </w:r>
            <w:proofErr w:type="spellEnd"/>
            <w:r w:rsidR="00EA6DF2" w:rsidRPr="00E1458A">
              <w:rPr>
                <w:rFonts w:ascii="Arial" w:eastAsia="Calibri" w:hAnsi="Arial" w:cs="Arial"/>
                <w:bCs/>
                <w:sz w:val="18"/>
                <w:szCs w:val="18"/>
              </w:rPr>
              <w:t xml:space="preserve"> </w:t>
            </w:r>
          </w:p>
          <w:p w14:paraId="7EA19538" w14:textId="41EEE5E6" w:rsidR="00EA6DF2" w:rsidRPr="00E1458A" w:rsidRDefault="00EA6DF2" w:rsidP="00EA6DF2">
            <w:pPr>
              <w:pStyle w:val="Sraopastraipa"/>
              <w:numPr>
                <w:ilvl w:val="0"/>
                <w:numId w:val="5"/>
              </w:numPr>
              <w:suppressAutoHyphens/>
              <w:spacing w:line="360" w:lineRule="auto"/>
              <w:ind w:left="308" w:hanging="284"/>
              <w:jc w:val="both"/>
              <w:rPr>
                <w:rFonts w:ascii="Arial" w:eastAsia="Calibri" w:hAnsi="Arial" w:cs="Arial"/>
                <w:bCs/>
                <w:sz w:val="18"/>
                <w:szCs w:val="18"/>
              </w:rPr>
            </w:pPr>
            <w:r w:rsidRPr="00E1458A">
              <w:rPr>
                <w:rFonts w:ascii="Arial" w:eastAsia="Calibri" w:hAnsi="Arial" w:cs="Arial"/>
                <w:bCs/>
                <w:sz w:val="18"/>
                <w:szCs w:val="18"/>
              </w:rPr>
              <w:t xml:space="preserve">Jeigu Tiekėjas deklaruoja, kad Grynoji elektrinė galia be savų reikmių yra </w:t>
            </w:r>
            <w:r w:rsidR="009432FD">
              <w:rPr>
                <w:rFonts w:ascii="Arial" w:eastAsia="Calibri" w:hAnsi="Arial" w:cs="Arial"/>
                <w:bCs/>
                <w:sz w:val="18"/>
                <w:szCs w:val="18"/>
              </w:rPr>
              <w:t>didesnė</w:t>
            </w:r>
            <w:r w:rsidRPr="00E1458A">
              <w:rPr>
                <w:rFonts w:ascii="Arial" w:eastAsia="Calibri" w:hAnsi="Arial" w:cs="Arial"/>
                <w:bCs/>
                <w:sz w:val="18"/>
                <w:szCs w:val="18"/>
              </w:rPr>
              <w:t xml:space="preserve"> kaip </w:t>
            </w:r>
            <w:r w:rsidR="006906F9">
              <w:rPr>
                <w:rFonts w:ascii="Arial" w:eastAsia="Calibri" w:hAnsi="Arial" w:cs="Arial"/>
                <w:bCs/>
                <w:sz w:val="18"/>
                <w:szCs w:val="18"/>
              </w:rPr>
              <w:t>6</w:t>
            </w:r>
            <w:r w:rsidR="009432FD">
              <w:rPr>
                <w:rFonts w:ascii="Arial" w:eastAsia="Calibri" w:hAnsi="Arial" w:cs="Arial"/>
                <w:bCs/>
                <w:sz w:val="18"/>
                <w:szCs w:val="18"/>
              </w:rPr>
              <w:t>00</w:t>
            </w:r>
            <w:r w:rsidRPr="00E1458A">
              <w:rPr>
                <w:rFonts w:ascii="Arial" w:eastAsia="Calibri" w:hAnsi="Arial" w:cs="Arial"/>
                <w:bCs/>
                <w:sz w:val="18"/>
                <w:szCs w:val="18"/>
              </w:rPr>
              <w:t xml:space="preserve"> </w:t>
            </w:r>
            <w:proofErr w:type="spellStart"/>
            <w:r w:rsidRPr="00E1458A">
              <w:rPr>
                <w:rFonts w:ascii="Arial" w:eastAsia="Calibri" w:hAnsi="Arial" w:cs="Arial"/>
                <w:bCs/>
                <w:sz w:val="18"/>
                <w:szCs w:val="18"/>
              </w:rPr>
              <w:t>kWe</w:t>
            </w:r>
            <w:proofErr w:type="spellEnd"/>
            <w:r w:rsidRPr="00E1458A">
              <w:rPr>
                <w:rFonts w:ascii="Arial" w:eastAsia="Calibri" w:hAnsi="Arial" w:cs="Arial"/>
                <w:bCs/>
                <w:sz w:val="18"/>
                <w:szCs w:val="18"/>
              </w:rPr>
              <w:t xml:space="preserve"> pasiūlymas neatitinka pirkimo dokumentų reikalavimo ir bus atmetamas.</w:t>
            </w:r>
          </w:p>
          <w:p w14:paraId="17E66F4C" w14:textId="6AE4855C" w:rsidR="00EA6DF2" w:rsidRPr="00E1458A" w:rsidRDefault="009432FD" w:rsidP="00EA6DF2">
            <w:pPr>
              <w:pStyle w:val="Sraopastraipa"/>
              <w:numPr>
                <w:ilvl w:val="0"/>
                <w:numId w:val="5"/>
              </w:numPr>
              <w:suppressAutoHyphens/>
              <w:spacing w:line="360" w:lineRule="auto"/>
              <w:ind w:left="308" w:hanging="284"/>
              <w:jc w:val="both"/>
              <w:rPr>
                <w:rFonts w:ascii="Arial" w:eastAsia="Calibri" w:hAnsi="Arial" w:cs="Arial"/>
                <w:bCs/>
                <w:sz w:val="18"/>
                <w:szCs w:val="18"/>
              </w:rPr>
            </w:pPr>
            <w:r>
              <w:rPr>
                <w:rFonts w:ascii="Arial" w:eastAsia="Calibri" w:hAnsi="Arial" w:cs="Arial"/>
                <w:bCs/>
                <w:sz w:val="18"/>
                <w:szCs w:val="18"/>
              </w:rPr>
              <w:t>Minimali</w:t>
            </w:r>
            <w:r w:rsidR="00EA6DF2" w:rsidRPr="00E1458A">
              <w:rPr>
                <w:rFonts w:ascii="Arial" w:eastAsia="Calibri" w:hAnsi="Arial" w:cs="Arial"/>
                <w:bCs/>
                <w:sz w:val="18"/>
                <w:szCs w:val="18"/>
              </w:rPr>
              <w:t xml:space="preserve"> vertinama </w:t>
            </w:r>
            <w:r w:rsidRPr="00DB028F">
              <w:rPr>
                <w:rFonts w:ascii="Arial" w:eastAsia="Calibri" w:hAnsi="Arial" w:cs="Arial"/>
                <w:bCs/>
                <w:sz w:val="18"/>
                <w:szCs w:val="18"/>
              </w:rPr>
              <w:t>Elektros energijos suvartojimas kogeneracinės jėgainės savoms reikmėms</w:t>
            </w:r>
            <w:r w:rsidRPr="00E1458A">
              <w:rPr>
                <w:rFonts w:ascii="Arial" w:eastAsia="Calibri" w:hAnsi="Arial" w:cs="Arial"/>
                <w:bCs/>
                <w:sz w:val="18"/>
                <w:szCs w:val="18"/>
              </w:rPr>
              <w:t xml:space="preserve"> </w:t>
            </w:r>
            <w:r>
              <w:rPr>
                <w:rFonts w:ascii="Arial" w:eastAsia="Calibri" w:hAnsi="Arial" w:cs="Arial"/>
                <w:bCs/>
                <w:sz w:val="18"/>
                <w:szCs w:val="18"/>
              </w:rPr>
              <w:t xml:space="preserve">vertė </w:t>
            </w:r>
            <w:r w:rsidR="00EA6DF2" w:rsidRPr="00E1458A">
              <w:rPr>
                <w:rFonts w:ascii="Arial" w:eastAsia="Calibri" w:hAnsi="Arial" w:cs="Arial"/>
                <w:bCs/>
                <w:sz w:val="18"/>
                <w:szCs w:val="18"/>
              </w:rPr>
              <w:t xml:space="preserve">yra 400 </w:t>
            </w:r>
            <w:proofErr w:type="spellStart"/>
            <w:r w:rsidR="00EA6DF2" w:rsidRPr="00E1458A">
              <w:rPr>
                <w:rFonts w:ascii="Arial" w:eastAsia="Calibri" w:hAnsi="Arial" w:cs="Arial"/>
                <w:bCs/>
                <w:sz w:val="18"/>
                <w:szCs w:val="18"/>
              </w:rPr>
              <w:t>kWe</w:t>
            </w:r>
            <w:proofErr w:type="spellEnd"/>
            <w:r w:rsidR="00EA6DF2" w:rsidRPr="00E1458A">
              <w:rPr>
                <w:rFonts w:ascii="Arial" w:eastAsia="Calibri" w:hAnsi="Arial" w:cs="Arial"/>
                <w:bCs/>
                <w:sz w:val="18"/>
                <w:szCs w:val="18"/>
              </w:rPr>
              <w:t xml:space="preserve">. Jeigu tiekėjas nurodo </w:t>
            </w:r>
            <w:r w:rsidR="00057D1C">
              <w:rPr>
                <w:rFonts w:ascii="Arial" w:eastAsia="Calibri" w:hAnsi="Arial" w:cs="Arial"/>
                <w:bCs/>
                <w:sz w:val="18"/>
                <w:szCs w:val="18"/>
              </w:rPr>
              <w:t>mažesnė</w:t>
            </w:r>
            <w:r w:rsidR="00EA6DF2" w:rsidRPr="00E1458A">
              <w:rPr>
                <w:rFonts w:ascii="Arial" w:eastAsia="Calibri" w:hAnsi="Arial" w:cs="Arial"/>
                <w:bCs/>
                <w:sz w:val="18"/>
                <w:szCs w:val="18"/>
              </w:rPr>
              <w:t xml:space="preserve"> </w:t>
            </w:r>
            <w:r w:rsidR="00057D1C" w:rsidRPr="00DB028F">
              <w:rPr>
                <w:rFonts w:ascii="Arial" w:eastAsia="Calibri" w:hAnsi="Arial" w:cs="Arial"/>
                <w:bCs/>
                <w:sz w:val="18"/>
                <w:szCs w:val="18"/>
              </w:rPr>
              <w:t>Elektros energijos suvartojim</w:t>
            </w:r>
            <w:r w:rsidR="00057D1C">
              <w:rPr>
                <w:rFonts w:ascii="Arial" w:eastAsia="Calibri" w:hAnsi="Arial" w:cs="Arial"/>
                <w:bCs/>
                <w:sz w:val="18"/>
                <w:szCs w:val="18"/>
              </w:rPr>
              <w:t>o</w:t>
            </w:r>
            <w:r w:rsidR="00057D1C" w:rsidRPr="00DB028F">
              <w:rPr>
                <w:rFonts w:ascii="Arial" w:eastAsia="Calibri" w:hAnsi="Arial" w:cs="Arial"/>
                <w:bCs/>
                <w:sz w:val="18"/>
                <w:szCs w:val="18"/>
              </w:rPr>
              <w:t xml:space="preserve"> kogeneracinės jėgainės savoms reikmėms</w:t>
            </w:r>
            <w:r w:rsidR="00057D1C">
              <w:rPr>
                <w:rFonts w:ascii="Arial" w:eastAsia="Calibri" w:hAnsi="Arial" w:cs="Arial"/>
                <w:bCs/>
                <w:sz w:val="18"/>
                <w:szCs w:val="18"/>
              </w:rPr>
              <w:t xml:space="preserve"> vertę</w:t>
            </w:r>
            <w:r w:rsidR="00EA6DF2" w:rsidRPr="00E1458A">
              <w:rPr>
                <w:rFonts w:ascii="Arial" w:eastAsia="Calibri" w:hAnsi="Arial" w:cs="Arial"/>
                <w:bCs/>
                <w:sz w:val="18"/>
                <w:szCs w:val="18"/>
              </w:rPr>
              <w:t xml:space="preserve">, vertinimo tikslais laikoma, kad tiekėjas nurodė 400 </w:t>
            </w:r>
            <w:proofErr w:type="spellStart"/>
            <w:r w:rsidR="00EA6DF2" w:rsidRPr="00E1458A">
              <w:rPr>
                <w:rFonts w:ascii="Arial" w:eastAsia="Calibri" w:hAnsi="Arial" w:cs="Arial"/>
                <w:bCs/>
                <w:sz w:val="18"/>
                <w:szCs w:val="18"/>
              </w:rPr>
              <w:t>kWe</w:t>
            </w:r>
            <w:proofErr w:type="spellEnd"/>
            <w:r w:rsidR="00EA6DF2" w:rsidRPr="00E1458A">
              <w:rPr>
                <w:rFonts w:ascii="Arial" w:eastAsia="Calibri" w:hAnsi="Arial" w:cs="Arial"/>
                <w:bCs/>
                <w:sz w:val="18"/>
                <w:szCs w:val="18"/>
              </w:rPr>
              <w:t xml:space="preserve">. </w:t>
            </w:r>
            <w:r w:rsidR="00682AF8">
              <w:rPr>
                <w:rFonts w:ascii="Arial" w:eastAsia="Calibri" w:hAnsi="Arial" w:cs="Arial"/>
                <w:bCs/>
                <w:sz w:val="18"/>
                <w:szCs w:val="18"/>
              </w:rPr>
              <w:t>Mažesnės</w:t>
            </w:r>
            <w:r w:rsidR="00EA6DF2" w:rsidRPr="00E1458A">
              <w:rPr>
                <w:rFonts w:ascii="Arial" w:eastAsia="Calibri" w:hAnsi="Arial" w:cs="Arial"/>
                <w:bCs/>
                <w:sz w:val="18"/>
                <w:szCs w:val="18"/>
              </w:rPr>
              <w:t xml:space="preserve"> nei 400 </w:t>
            </w:r>
            <w:proofErr w:type="spellStart"/>
            <w:r w:rsidR="00EA6DF2" w:rsidRPr="00E1458A">
              <w:rPr>
                <w:rFonts w:ascii="Arial" w:eastAsia="Calibri" w:hAnsi="Arial" w:cs="Arial"/>
                <w:bCs/>
                <w:sz w:val="18"/>
                <w:szCs w:val="18"/>
              </w:rPr>
              <w:t>kWe</w:t>
            </w:r>
            <w:proofErr w:type="spellEnd"/>
            <w:r w:rsidR="00EA6DF2" w:rsidRPr="00E1458A">
              <w:rPr>
                <w:rFonts w:ascii="Arial" w:eastAsia="Calibri" w:hAnsi="Arial" w:cs="Arial"/>
                <w:bCs/>
                <w:sz w:val="18"/>
                <w:szCs w:val="18"/>
              </w:rPr>
              <w:t xml:space="preserve"> </w:t>
            </w:r>
            <w:r w:rsidR="00682AF8" w:rsidRPr="00DB028F">
              <w:rPr>
                <w:rFonts w:ascii="Arial" w:eastAsia="Calibri" w:hAnsi="Arial" w:cs="Arial"/>
                <w:bCs/>
                <w:sz w:val="18"/>
                <w:szCs w:val="18"/>
              </w:rPr>
              <w:t>Elektros energijos suvartojim</w:t>
            </w:r>
            <w:r w:rsidR="00682AF8">
              <w:rPr>
                <w:rFonts w:ascii="Arial" w:eastAsia="Calibri" w:hAnsi="Arial" w:cs="Arial"/>
                <w:bCs/>
                <w:sz w:val="18"/>
                <w:szCs w:val="18"/>
              </w:rPr>
              <w:t>o</w:t>
            </w:r>
            <w:r w:rsidR="00682AF8" w:rsidRPr="00DB028F">
              <w:rPr>
                <w:rFonts w:ascii="Arial" w:eastAsia="Calibri" w:hAnsi="Arial" w:cs="Arial"/>
                <w:bCs/>
                <w:sz w:val="18"/>
                <w:szCs w:val="18"/>
              </w:rPr>
              <w:t xml:space="preserve"> kogeneracinės jėgainės savoms reikmėms</w:t>
            </w:r>
            <w:r w:rsidR="00682AF8" w:rsidRPr="00E1458A">
              <w:rPr>
                <w:rFonts w:ascii="Arial" w:eastAsia="Calibri" w:hAnsi="Arial" w:cs="Arial"/>
                <w:bCs/>
                <w:sz w:val="18"/>
                <w:szCs w:val="18"/>
              </w:rPr>
              <w:t xml:space="preserve"> </w:t>
            </w:r>
            <w:r w:rsidR="00682AF8">
              <w:rPr>
                <w:rFonts w:ascii="Arial" w:eastAsia="Calibri" w:hAnsi="Arial" w:cs="Arial"/>
                <w:bCs/>
                <w:sz w:val="18"/>
                <w:szCs w:val="18"/>
              </w:rPr>
              <w:t xml:space="preserve">vertės </w:t>
            </w:r>
            <w:r w:rsidR="00EA6DF2" w:rsidRPr="00E1458A">
              <w:rPr>
                <w:rFonts w:ascii="Arial" w:eastAsia="Calibri" w:hAnsi="Arial" w:cs="Arial"/>
                <w:bCs/>
                <w:sz w:val="18"/>
                <w:szCs w:val="18"/>
              </w:rPr>
              <w:t>nurodymas papildomų balų nesuteikia, tačiau tiekėjas privalo vykdyti visą savo pasiūlyme nurodytą įsipareigojimą.</w:t>
            </w:r>
          </w:p>
          <w:p w14:paraId="7E486416" w14:textId="2322B992" w:rsidR="00EA6DF2" w:rsidRPr="00E1458A" w:rsidRDefault="00EA6DF2" w:rsidP="00EA6DF2">
            <w:pPr>
              <w:pStyle w:val="Sraopastraipa"/>
              <w:numPr>
                <w:ilvl w:val="0"/>
                <w:numId w:val="5"/>
              </w:numPr>
              <w:suppressAutoHyphens/>
              <w:spacing w:line="360" w:lineRule="auto"/>
              <w:ind w:left="308" w:hanging="284"/>
              <w:jc w:val="both"/>
              <w:rPr>
                <w:rFonts w:ascii="Arial" w:eastAsia="Calibri" w:hAnsi="Arial" w:cs="Arial"/>
                <w:bCs/>
                <w:sz w:val="18"/>
                <w:szCs w:val="18"/>
              </w:rPr>
            </w:pPr>
            <w:r w:rsidRPr="00E1458A">
              <w:rPr>
                <w:rFonts w:ascii="Arial" w:eastAsia="Calibri" w:hAnsi="Arial" w:cs="Arial"/>
                <w:bCs/>
                <w:sz w:val="18"/>
                <w:szCs w:val="18"/>
              </w:rPr>
              <w:t xml:space="preserve">Vykdymas ir atsakomybė už deklaruojamo kriterijaus vykdymą numatyta specialiųjų pirkimo sąlygų </w:t>
            </w:r>
            <w:r w:rsidR="009B27C8">
              <w:rPr>
                <w:rFonts w:ascii="Arial" w:eastAsia="Calibri" w:hAnsi="Arial" w:cs="Arial"/>
                <w:bCs/>
                <w:sz w:val="18"/>
                <w:szCs w:val="18"/>
              </w:rPr>
              <w:t>11</w:t>
            </w:r>
            <w:r w:rsidRPr="00E1458A">
              <w:rPr>
                <w:rFonts w:ascii="Arial" w:eastAsia="Calibri" w:hAnsi="Arial" w:cs="Arial"/>
                <w:bCs/>
                <w:sz w:val="18"/>
                <w:szCs w:val="18"/>
              </w:rPr>
              <w:t xml:space="preserve"> priede</w:t>
            </w:r>
            <w:r w:rsidR="009B27C8">
              <w:rPr>
                <w:rFonts w:ascii="Arial" w:eastAsia="Calibri" w:hAnsi="Arial" w:cs="Arial"/>
                <w:bCs/>
                <w:sz w:val="18"/>
                <w:szCs w:val="18"/>
              </w:rPr>
              <w:t xml:space="preserve"> (</w:t>
            </w:r>
            <w:r w:rsidR="009B27C8" w:rsidRPr="009B27C8">
              <w:rPr>
                <w:rFonts w:ascii="Arial" w:eastAsia="Calibri" w:hAnsi="Arial" w:cs="Arial"/>
                <w:bCs/>
                <w:sz w:val="18"/>
                <w:szCs w:val="18"/>
              </w:rPr>
              <w:t>Sutarties projektas</w:t>
            </w:r>
            <w:r w:rsidR="009B27C8">
              <w:rPr>
                <w:rFonts w:ascii="Arial" w:eastAsia="Calibri" w:hAnsi="Arial" w:cs="Arial"/>
                <w:bCs/>
                <w:sz w:val="18"/>
                <w:szCs w:val="18"/>
              </w:rPr>
              <w:t>)</w:t>
            </w:r>
            <w:r w:rsidRPr="00E1458A">
              <w:rPr>
                <w:rFonts w:ascii="Arial" w:eastAsia="Calibri" w:hAnsi="Arial" w:cs="Arial"/>
                <w:bCs/>
                <w:sz w:val="18"/>
                <w:szCs w:val="18"/>
              </w:rPr>
              <w:t>.</w:t>
            </w:r>
          </w:p>
          <w:p w14:paraId="3A34AA03" w14:textId="1AF1C654" w:rsidR="00EA6DF2" w:rsidRPr="00E1458A" w:rsidRDefault="00EA6DF2" w:rsidP="00EA6DF2">
            <w:pPr>
              <w:pStyle w:val="Sraopastraipa"/>
              <w:numPr>
                <w:ilvl w:val="0"/>
                <w:numId w:val="5"/>
              </w:numPr>
              <w:suppressAutoHyphens/>
              <w:spacing w:line="360" w:lineRule="auto"/>
              <w:ind w:left="308" w:hanging="284"/>
              <w:jc w:val="both"/>
              <w:rPr>
                <w:rFonts w:ascii="Arial" w:eastAsia="Calibri" w:hAnsi="Arial" w:cs="Arial"/>
                <w:bCs/>
                <w:sz w:val="18"/>
                <w:szCs w:val="18"/>
              </w:rPr>
            </w:pPr>
            <w:r w:rsidRPr="00E1458A">
              <w:rPr>
                <w:rFonts w:ascii="Arial" w:eastAsia="Calibri" w:hAnsi="Arial" w:cs="Arial"/>
                <w:bCs/>
                <w:sz w:val="18"/>
                <w:szCs w:val="18"/>
              </w:rPr>
              <w:t xml:space="preserve">Tiekėjo deklaruota </w:t>
            </w:r>
            <w:r w:rsidR="00C460CA" w:rsidRPr="00DB028F">
              <w:rPr>
                <w:rFonts w:ascii="Arial" w:eastAsia="Calibri" w:hAnsi="Arial" w:cs="Arial"/>
                <w:bCs/>
                <w:sz w:val="18"/>
                <w:szCs w:val="18"/>
              </w:rPr>
              <w:t>Elektros energijos suvartojimas kogeneracinės jėgainės savoms reikmėms</w:t>
            </w:r>
            <w:r w:rsidR="00C460CA">
              <w:rPr>
                <w:rFonts w:ascii="Arial" w:eastAsia="Calibri" w:hAnsi="Arial" w:cs="Arial"/>
                <w:bCs/>
                <w:sz w:val="18"/>
                <w:szCs w:val="18"/>
              </w:rPr>
              <w:t xml:space="preserve"> vertė</w:t>
            </w:r>
            <w:r w:rsidRPr="00E1458A">
              <w:rPr>
                <w:rFonts w:ascii="Arial" w:eastAsia="Calibri" w:hAnsi="Arial" w:cs="Arial"/>
                <w:bCs/>
                <w:sz w:val="18"/>
                <w:szCs w:val="18"/>
              </w:rPr>
              <w:t xml:space="preserve"> turi būti pagrįsta gamintojo techniniais dokumentais, skaičiavimais ir garantinių bandymų metodika. Deklaruotas rodiklis tampa sutarties vykdymo įsipareigojimu</w:t>
            </w:r>
          </w:p>
        </w:tc>
      </w:tr>
    </w:tbl>
    <w:p w14:paraId="4CCE4CC0" w14:textId="77777777" w:rsidR="0059204C" w:rsidRPr="00E1458A" w:rsidRDefault="0059204C" w:rsidP="007D7D38">
      <w:pPr>
        <w:spacing w:line="276" w:lineRule="auto"/>
        <w:jc w:val="center"/>
        <w:rPr>
          <w:rFonts w:ascii="Arial" w:eastAsia="Calibri" w:hAnsi="Arial" w:cs="Arial"/>
          <w:kern w:val="0"/>
          <w:sz w:val="18"/>
          <w:szCs w:val="18"/>
          <w:lang w:eastAsia="lt-LT"/>
          <w14:ligatures w14:val="none"/>
        </w:rPr>
      </w:pPr>
    </w:p>
    <w:p w14:paraId="03C93963" w14:textId="20B4A297" w:rsidR="00A90D60" w:rsidRPr="00E1458A" w:rsidRDefault="00E00BEE" w:rsidP="007D7D38">
      <w:pPr>
        <w:spacing w:line="276" w:lineRule="auto"/>
        <w:jc w:val="center"/>
        <w:rPr>
          <w:rFonts w:ascii="Arial" w:eastAsia="Calibri" w:hAnsi="Arial" w:cs="Arial"/>
          <w:b/>
          <w:bCs/>
          <w:smallCaps/>
          <w:kern w:val="0"/>
          <w:sz w:val="18"/>
          <w:szCs w:val="18"/>
          <w:lang w:eastAsia="lt-LT"/>
          <w14:ligatures w14:val="none"/>
        </w:rPr>
      </w:pPr>
      <w:r w:rsidRPr="00E1458A">
        <w:rPr>
          <w:rFonts w:ascii="Arial" w:eastAsia="Calibri" w:hAnsi="Arial" w:cs="Arial"/>
          <w:kern w:val="0"/>
          <w:sz w:val="18"/>
          <w:szCs w:val="18"/>
          <w:lang w:eastAsia="lt-LT"/>
          <w14:ligatures w14:val="none"/>
        </w:rPr>
        <w:t>___</w:t>
      </w:r>
      <w:r w:rsidR="004767F6" w:rsidRPr="00E1458A">
        <w:rPr>
          <w:rFonts w:ascii="Arial" w:eastAsia="Calibri" w:hAnsi="Arial" w:cs="Arial"/>
          <w:kern w:val="0"/>
          <w:sz w:val="18"/>
          <w:szCs w:val="18"/>
          <w:lang w:eastAsia="lt-LT"/>
          <w14:ligatures w14:val="none"/>
        </w:rPr>
        <w:t>_________</w:t>
      </w:r>
      <w:r w:rsidRPr="00E1458A">
        <w:rPr>
          <w:rFonts w:ascii="Arial" w:eastAsia="Calibri" w:hAnsi="Arial" w:cs="Arial"/>
          <w:kern w:val="0"/>
          <w:sz w:val="18"/>
          <w:szCs w:val="18"/>
          <w:lang w:eastAsia="lt-LT"/>
          <w14:ligatures w14:val="none"/>
        </w:rPr>
        <w:t>__</w:t>
      </w:r>
      <w:r w:rsidR="00A90D60" w:rsidRPr="00E1458A">
        <w:rPr>
          <w:rFonts w:ascii="Arial" w:eastAsia="Calibri" w:hAnsi="Arial" w:cs="Arial"/>
          <w:kern w:val="0"/>
          <w:sz w:val="18"/>
          <w:szCs w:val="18"/>
          <w:lang w:eastAsia="lt-LT"/>
          <w14:ligatures w14:val="none"/>
        </w:rPr>
        <w:t>_______</w:t>
      </w:r>
      <w:r w:rsidR="00282811" w:rsidRPr="00E1458A">
        <w:rPr>
          <w:rFonts w:ascii="Arial" w:eastAsia="Calibri" w:hAnsi="Arial" w:cs="Arial"/>
          <w:kern w:val="0"/>
          <w:sz w:val="18"/>
          <w:szCs w:val="18"/>
          <w:lang w:eastAsia="lt-LT"/>
          <w14:ligatures w14:val="none"/>
        </w:rPr>
        <w:t>___</w:t>
      </w:r>
    </w:p>
    <w:sectPr w:rsidR="00A90D60" w:rsidRPr="00E1458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861EBA"/>
    <w:multiLevelType w:val="hybridMultilevel"/>
    <w:tmpl w:val="315CF0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58654C"/>
    <w:multiLevelType w:val="multilevel"/>
    <w:tmpl w:val="8EBC6746"/>
    <w:lvl w:ilvl="0">
      <w:start w:val="1"/>
      <w:numFmt w:val="decimal"/>
      <w:lvlText w:val="%1."/>
      <w:lvlJc w:val="left"/>
      <w:pPr>
        <w:ind w:left="5889" w:hanging="360"/>
      </w:pPr>
      <w:rPr>
        <w:rFonts w:hint="default"/>
        <w:b w:val="0"/>
        <w:i w:val="0"/>
        <w:color w:val="auto"/>
      </w:rPr>
    </w:lvl>
    <w:lvl w:ilvl="1">
      <w:start w:val="1"/>
      <w:numFmt w:val="decimal"/>
      <w:lvlText w:val="%1.%2."/>
      <w:lvlJc w:val="left"/>
      <w:pPr>
        <w:ind w:left="3693" w:hanging="432"/>
      </w:pPr>
      <w:rPr>
        <w:b/>
        <w:i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48256A1"/>
    <w:multiLevelType w:val="hybridMultilevel"/>
    <w:tmpl w:val="11681F52"/>
    <w:lvl w:ilvl="0" w:tplc="CF465E62">
      <w:start w:val="1"/>
      <w:numFmt w:val="decimal"/>
      <w:lvlText w:val="%1."/>
      <w:lvlJc w:val="left"/>
      <w:pPr>
        <w:ind w:left="786" w:hanging="360"/>
      </w:pPr>
      <w:rPr>
        <w:rFonts w:hint="default"/>
        <w:color w:val="auto"/>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570A689B"/>
    <w:multiLevelType w:val="hybridMultilevel"/>
    <w:tmpl w:val="11681F52"/>
    <w:lvl w:ilvl="0" w:tplc="FFFFFFFF">
      <w:start w:val="1"/>
      <w:numFmt w:val="decimal"/>
      <w:lvlText w:val="%1."/>
      <w:lvlJc w:val="left"/>
      <w:pPr>
        <w:ind w:left="786" w:hanging="360"/>
      </w:pPr>
      <w:rPr>
        <w:rFonts w:hint="default"/>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669A01FA"/>
    <w:multiLevelType w:val="hybridMultilevel"/>
    <w:tmpl w:val="89422494"/>
    <w:lvl w:ilvl="0" w:tplc="438A8C30">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33713398">
    <w:abstractNumId w:val="1"/>
  </w:num>
  <w:num w:numId="2" w16cid:durableId="1956054703">
    <w:abstractNumId w:val="4"/>
  </w:num>
  <w:num w:numId="3" w16cid:durableId="344941226">
    <w:abstractNumId w:val="2"/>
  </w:num>
  <w:num w:numId="4" w16cid:durableId="836455856">
    <w:abstractNumId w:val="0"/>
  </w:num>
  <w:num w:numId="5" w16cid:durableId="13199647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D60"/>
    <w:rsid w:val="00000E8F"/>
    <w:rsid w:val="00014515"/>
    <w:rsid w:val="0001583A"/>
    <w:rsid w:val="00020417"/>
    <w:rsid w:val="00034325"/>
    <w:rsid w:val="000375FC"/>
    <w:rsid w:val="0004559D"/>
    <w:rsid w:val="00051D0F"/>
    <w:rsid w:val="00057D1C"/>
    <w:rsid w:val="00062766"/>
    <w:rsid w:val="00077A63"/>
    <w:rsid w:val="0008399B"/>
    <w:rsid w:val="000846C4"/>
    <w:rsid w:val="00093839"/>
    <w:rsid w:val="000A100D"/>
    <w:rsid w:val="000A2A12"/>
    <w:rsid w:val="000C4505"/>
    <w:rsid w:val="000C560B"/>
    <w:rsid w:val="000D0EEC"/>
    <w:rsid w:val="000D37BB"/>
    <w:rsid w:val="000D4BF5"/>
    <w:rsid w:val="000F7D27"/>
    <w:rsid w:val="00102B5C"/>
    <w:rsid w:val="00102E92"/>
    <w:rsid w:val="00106ECC"/>
    <w:rsid w:val="00120533"/>
    <w:rsid w:val="00147FD7"/>
    <w:rsid w:val="0017570D"/>
    <w:rsid w:val="00182805"/>
    <w:rsid w:val="00183F62"/>
    <w:rsid w:val="001859A0"/>
    <w:rsid w:val="0018656A"/>
    <w:rsid w:val="00195132"/>
    <w:rsid w:val="001A02CA"/>
    <w:rsid w:val="001A1D8C"/>
    <w:rsid w:val="001C0FC8"/>
    <w:rsid w:val="001C6B25"/>
    <w:rsid w:val="001E0FE9"/>
    <w:rsid w:val="001E56D7"/>
    <w:rsid w:val="001F4689"/>
    <w:rsid w:val="002017B4"/>
    <w:rsid w:val="00210037"/>
    <w:rsid w:val="00213844"/>
    <w:rsid w:val="002159ED"/>
    <w:rsid w:val="00235416"/>
    <w:rsid w:val="00235D42"/>
    <w:rsid w:val="002368AE"/>
    <w:rsid w:val="00240C81"/>
    <w:rsid w:val="00256962"/>
    <w:rsid w:val="0027212E"/>
    <w:rsid w:val="00275B43"/>
    <w:rsid w:val="00277001"/>
    <w:rsid w:val="00280986"/>
    <w:rsid w:val="00282811"/>
    <w:rsid w:val="002858BC"/>
    <w:rsid w:val="0029424E"/>
    <w:rsid w:val="002A71F6"/>
    <w:rsid w:val="002B0BCF"/>
    <w:rsid w:val="002F2B17"/>
    <w:rsid w:val="002F40B0"/>
    <w:rsid w:val="003017BE"/>
    <w:rsid w:val="00314504"/>
    <w:rsid w:val="00317B48"/>
    <w:rsid w:val="00320025"/>
    <w:rsid w:val="00350CCF"/>
    <w:rsid w:val="00357773"/>
    <w:rsid w:val="00362E9A"/>
    <w:rsid w:val="003A6159"/>
    <w:rsid w:val="003B619E"/>
    <w:rsid w:val="003C1DDB"/>
    <w:rsid w:val="003D26DE"/>
    <w:rsid w:val="003D4ACD"/>
    <w:rsid w:val="003D4CC6"/>
    <w:rsid w:val="003F10B8"/>
    <w:rsid w:val="00400242"/>
    <w:rsid w:val="00404B5A"/>
    <w:rsid w:val="00443476"/>
    <w:rsid w:val="00446B0B"/>
    <w:rsid w:val="00457942"/>
    <w:rsid w:val="00463197"/>
    <w:rsid w:val="00464AED"/>
    <w:rsid w:val="004767F6"/>
    <w:rsid w:val="00480970"/>
    <w:rsid w:val="004810FF"/>
    <w:rsid w:val="00492772"/>
    <w:rsid w:val="004B3B47"/>
    <w:rsid w:val="004B5B80"/>
    <w:rsid w:val="0050503F"/>
    <w:rsid w:val="005050D4"/>
    <w:rsid w:val="00505F74"/>
    <w:rsid w:val="0050746F"/>
    <w:rsid w:val="00521FF3"/>
    <w:rsid w:val="0052520F"/>
    <w:rsid w:val="005253F2"/>
    <w:rsid w:val="00525505"/>
    <w:rsid w:val="00526194"/>
    <w:rsid w:val="00547C0E"/>
    <w:rsid w:val="00554E50"/>
    <w:rsid w:val="00570211"/>
    <w:rsid w:val="00582BD0"/>
    <w:rsid w:val="0059204C"/>
    <w:rsid w:val="00594B05"/>
    <w:rsid w:val="005A2C35"/>
    <w:rsid w:val="005D6B9D"/>
    <w:rsid w:val="005F1F64"/>
    <w:rsid w:val="00611275"/>
    <w:rsid w:val="00617BDD"/>
    <w:rsid w:val="00621811"/>
    <w:rsid w:val="00624A94"/>
    <w:rsid w:val="00642DEA"/>
    <w:rsid w:val="006455EA"/>
    <w:rsid w:val="006562A1"/>
    <w:rsid w:val="00673F81"/>
    <w:rsid w:val="006763D1"/>
    <w:rsid w:val="00682AF8"/>
    <w:rsid w:val="006906F9"/>
    <w:rsid w:val="006A51AD"/>
    <w:rsid w:val="006D3531"/>
    <w:rsid w:val="006D3A45"/>
    <w:rsid w:val="006D3DB8"/>
    <w:rsid w:val="006F29AC"/>
    <w:rsid w:val="006F550A"/>
    <w:rsid w:val="0070647C"/>
    <w:rsid w:val="00715E0B"/>
    <w:rsid w:val="00721088"/>
    <w:rsid w:val="00724F86"/>
    <w:rsid w:val="00773FAE"/>
    <w:rsid w:val="00774E91"/>
    <w:rsid w:val="00786B5D"/>
    <w:rsid w:val="007A4334"/>
    <w:rsid w:val="007B38FF"/>
    <w:rsid w:val="007D0AAD"/>
    <w:rsid w:val="007D7D38"/>
    <w:rsid w:val="007E16C9"/>
    <w:rsid w:val="007E5A0A"/>
    <w:rsid w:val="007F57A3"/>
    <w:rsid w:val="007F59BC"/>
    <w:rsid w:val="007F74DC"/>
    <w:rsid w:val="00836585"/>
    <w:rsid w:val="008378C7"/>
    <w:rsid w:val="00852473"/>
    <w:rsid w:val="008714C0"/>
    <w:rsid w:val="00872E87"/>
    <w:rsid w:val="00877543"/>
    <w:rsid w:val="00893D97"/>
    <w:rsid w:val="0089689D"/>
    <w:rsid w:val="008C2FDC"/>
    <w:rsid w:val="008C3167"/>
    <w:rsid w:val="008D7C7A"/>
    <w:rsid w:val="008E0275"/>
    <w:rsid w:val="008F473E"/>
    <w:rsid w:val="00901BE3"/>
    <w:rsid w:val="00920D6E"/>
    <w:rsid w:val="009225F6"/>
    <w:rsid w:val="00923CB7"/>
    <w:rsid w:val="009308B6"/>
    <w:rsid w:val="00931B0A"/>
    <w:rsid w:val="009432FD"/>
    <w:rsid w:val="00956A4B"/>
    <w:rsid w:val="0097218B"/>
    <w:rsid w:val="00987D1E"/>
    <w:rsid w:val="009B27C8"/>
    <w:rsid w:val="009B5515"/>
    <w:rsid w:val="009B6E3A"/>
    <w:rsid w:val="009C5464"/>
    <w:rsid w:val="009D33A2"/>
    <w:rsid w:val="009D7F0E"/>
    <w:rsid w:val="00A0231B"/>
    <w:rsid w:val="00A04D13"/>
    <w:rsid w:val="00A06BCE"/>
    <w:rsid w:val="00A06CBD"/>
    <w:rsid w:val="00A2492E"/>
    <w:rsid w:val="00A25DC3"/>
    <w:rsid w:val="00A34D67"/>
    <w:rsid w:val="00A35B8E"/>
    <w:rsid w:val="00A64D02"/>
    <w:rsid w:val="00A73A38"/>
    <w:rsid w:val="00A90D60"/>
    <w:rsid w:val="00AA03D8"/>
    <w:rsid w:val="00AC2F0F"/>
    <w:rsid w:val="00AC4C13"/>
    <w:rsid w:val="00AE231A"/>
    <w:rsid w:val="00AE24F4"/>
    <w:rsid w:val="00AF224E"/>
    <w:rsid w:val="00B01D13"/>
    <w:rsid w:val="00B05D39"/>
    <w:rsid w:val="00B13263"/>
    <w:rsid w:val="00B20C60"/>
    <w:rsid w:val="00B34DA2"/>
    <w:rsid w:val="00B37743"/>
    <w:rsid w:val="00B4097F"/>
    <w:rsid w:val="00B45F61"/>
    <w:rsid w:val="00B63AF0"/>
    <w:rsid w:val="00B67E1C"/>
    <w:rsid w:val="00B7742A"/>
    <w:rsid w:val="00B977FC"/>
    <w:rsid w:val="00BA1EF7"/>
    <w:rsid w:val="00BA53C1"/>
    <w:rsid w:val="00BD3020"/>
    <w:rsid w:val="00BD7022"/>
    <w:rsid w:val="00BE0F5F"/>
    <w:rsid w:val="00BE2F03"/>
    <w:rsid w:val="00BF04BF"/>
    <w:rsid w:val="00BF40CD"/>
    <w:rsid w:val="00BF6C8E"/>
    <w:rsid w:val="00C00A02"/>
    <w:rsid w:val="00C0764F"/>
    <w:rsid w:val="00C12BDA"/>
    <w:rsid w:val="00C22662"/>
    <w:rsid w:val="00C24E40"/>
    <w:rsid w:val="00C256CE"/>
    <w:rsid w:val="00C2789B"/>
    <w:rsid w:val="00C32A08"/>
    <w:rsid w:val="00C34E1A"/>
    <w:rsid w:val="00C37B23"/>
    <w:rsid w:val="00C460CA"/>
    <w:rsid w:val="00C50398"/>
    <w:rsid w:val="00C577E6"/>
    <w:rsid w:val="00C60717"/>
    <w:rsid w:val="00C7466F"/>
    <w:rsid w:val="00C826E7"/>
    <w:rsid w:val="00C93E63"/>
    <w:rsid w:val="00C95CD0"/>
    <w:rsid w:val="00CA0735"/>
    <w:rsid w:val="00CA0829"/>
    <w:rsid w:val="00CB7CC5"/>
    <w:rsid w:val="00CC7958"/>
    <w:rsid w:val="00CD084B"/>
    <w:rsid w:val="00D033C5"/>
    <w:rsid w:val="00D04BA7"/>
    <w:rsid w:val="00D165A6"/>
    <w:rsid w:val="00D20DC9"/>
    <w:rsid w:val="00D213B8"/>
    <w:rsid w:val="00D34CA3"/>
    <w:rsid w:val="00D4063A"/>
    <w:rsid w:val="00D55353"/>
    <w:rsid w:val="00D72561"/>
    <w:rsid w:val="00D757D7"/>
    <w:rsid w:val="00DA1E96"/>
    <w:rsid w:val="00DA381A"/>
    <w:rsid w:val="00DA6D54"/>
    <w:rsid w:val="00DB028F"/>
    <w:rsid w:val="00DD05FC"/>
    <w:rsid w:val="00DD2B58"/>
    <w:rsid w:val="00DD473B"/>
    <w:rsid w:val="00DE4DD6"/>
    <w:rsid w:val="00DF3669"/>
    <w:rsid w:val="00E00BEE"/>
    <w:rsid w:val="00E10E63"/>
    <w:rsid w:val="00E114A0"/>
    <w:rsid w:val="00E1458A"/>
    <w:rsid w:val="00E15BFB"/>
    <w:rsid w:val="00E22B44"/>
    <w:rsid w:val="00E230AF"/>
    <w:rsid w:val="00E24598"/>
    <w:rsid w:val="00E33ACD"/>
    <w:rsid w:val="00E512DA"/>
    <w:rsid w:val="00E5312D"/>
    <w:rsid w:val="00E57F38"/>
    <w:rsid w:val="00E61837"/>
    <w:rsid w:val="00E74ADC"/>
    <w:rsid w:val="00E76270"/>
    <w:rsid w:val="00E774A0"/>
    <w:rsid w:val="00E87020"/>
    <w:rsid w:val="00E91602"/>
    <w:rsid w:val="00EA162C"/>
    <w:rsid w:val="00EA6DF2"/>
    <w:rsid w:val="00ED7A1F"/>
    <w:rsid w:val="00EE2FCD"/>
    <w:rsid w:val="00EE70B5"/>
    <w:rsid w:val="00EE7545"/>
    <w:rsid w:val="00EE775F"/>
    <w:rsid w:val="00EF3980"/>
    <w:rsid w:val="00F035B2"/>
    <w:rsid w:val="00F04566"/>
    <w:rsid w:val="00F1587C"/>
    <w:rsid w:val="00F17A1D"/>
    <w:rsid w:val="00F21FC9"/>
    <w:rsid w:val="00F41297"/>
    <w:rsid w:val="00F64987"/>
    <w:rsid w:val="00F67634"/>
    <w:rsid w:val="00F84F9F"/>
    <w:rsid w:val="00F86C2F"/>
    <w:rsid w:val="00F91AB4"/>
    <w:rsid w:val="00F94F4C"/>
    <w:rsid w:val="00FA7C6B"/>
    <w:rsid w:val="00FB4A3D"/>
    <w:rsid w:val="00FB79D8"/>
    <w:rsid w:val="00FD1DEC"/>
    <w:rsid w:val="00FF1A2E"/>
    <w:rsid w:val="00FF44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3CD76"/>
  <w15:chartTrackingRefBased/>
  <w15:docId w15:val="{C1616038-CE96-4A93-B84D-A70896355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90D6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A90D60"/>
    <w:pPr>
      <w:spacing w:after="0" w:line="240" w:lineRule="auto"/>
    </w:pPr>
    <w:rPr>
      <w:kern w:val="0"/>
      <w14:ligatures w14:val="none"/>
    </w:rPr>
  </w:style>
  <w:style w:type="table" w:customStyle="1" w:styleId="Lentelstinklelis2">
    <w:name w:val="Lentelės tinklelis2"/>
    <w:basedOn w:val="prastojilentel"/>
    <w:next w:val="Lentelstinklelis"/>
    <w:uiPriority w:val="39"/>
    <w:rsid w:val="00A90D6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A90D6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A90D60"/>
    <w:rPr>
      <w:kern w:val="0"/>
      <w14:ligatures w14:val="none"/>
    </w:rPr>
  </w:style>
  <w:style w:type="paragraph" w:styleId="Sraopastraipa">
    <w:name w:val="List Paragraph"/>
    <w:basedOn w:val="prastasis"/>
    <w:uiPriority w:val="34"/>
    <w:qFormat/>
    <w:rsid w:val="00404B5A"/>
    <w:pPr>
      <w:ind w:left="720"/>
      <w:contextualSpacing/>
    </w:pPr>
  </w:style>
  <w:style w:type="paragraph" w:styleId="Pataisymai">
    <w:name w:val="Revision"/>
    <w:hidden/>
    <w:uiPriority w:val="99"/>
    <w:semiHidden/>
    <w:rsid w:val="00DE4DD6"/>
    <w:pPr>
      <w:spacing w:after="0" w:line="240" w:lineRule="auto"/>
    </w:pPr>
  </w:style>
  <w:style w:type="character" w:styleId="Komentaronuoroda">
    <w:name w:val="annotation reference"/>
    <w:basedOn w:val="Numatytasispastraiposriftas"/>
    <w:uiPriority w:val="99"/>
    <w:semiHidden/>
    <w:unhideWhenUsed/>
    <w:rsid w:val="00280986"/>
    <w:rPr>
      <w:sz w:val="16"/>
      <w:szCs w:val="16"/>
    </w:rPr>
  </w:style>
  <w:style w:type="paragraph" w:styleId="Komentarotekstas">
    <w:name w:val="annotation text"/>
    <w:basedOn w:val="prastasis"/>
    <w:link w:val="KomentarotekstasDiagrama"/>
    <w:uiPriority w:val="99"/>
    <w:unhideWhenUsed/>
    <w:rsid w:val="0028098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80986"/>
    <w:rPr>
      <w:sz w:val="20"/>
      <w:szCs w:val="20"/>
    </w:rPr>
  </w:style>
  <w:style w:type="paragraph" w:styleId="Komentarotema">
    <w:name w:val="annotation subject"/>
    <w:basedOn w:val="Komentarotekstas"/>
    <w:next w:val="Komentarotekstas"/>
    <w:link w:val="KomentarotemaDiagrama"/>
    <w:uiPriority w:val="99"/>
    <w:semiHidden/>
    <w:unhideWhenUsed/>
    <w:rsid w:val="00280986"/>
    <w:rPr>
      <w:b/>
      <w:bCs/>
    </w:rPr>
  </w:style>
  <w:style w:type="character" w:customStyle="1" w:styleId="KomentarotemaDiagrama">
    <w:name w:val="Komentaro tema Diagrama"/>
    <w:basedOn w:val="KomentarotekstasDiagrama"/>
    <w:link w:val="Komentarotema"/>
    <w:uiPriority w:val="99"/>
    <w:semiHidden/>
    <w:rsid w:val="002809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2.bin"/><Relationship Id="rId5" Type="http://schemas.openxmlformats.org/officeDocument/2006/relationships/styles" Target="styles.xml"/><Relationship Id="rId10" Type="http://schemas.openxmlformats.org/officeDocument/2006/relationships/image" Target="media/image2.wmf"/><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083A6996344B418CCB99159346A43F" ma:contentTypeVersion="19" ma:contentTypeDescription="Create a new document." ma:contentTypeScope="" ma:versionID="7365e56bd47331d21eb2fbc872c91ff6">
  <xsd:schema xmlns:xsd="http://www.w3.org/2001/XMLSchema" xmlns:xs="http://www.w3.org/2001/XMLSchema" xmlns:p="http://schemas.microsoft.com/office/2006/metadata/properties" xmlns:ns2="f29dfdb3-219c-4d63-b116-fdd86ac5d611" xmlns:ns3="c38f08b0-9889-4c7b-a0cf-2df6a3aa0a3b" targetNamespace="http://schemas.microsoft.com/office/2006/metadata/properties" ma:root="true" ma:fieldsID="d3497bd37e2c7eb3bb0b6462baa5b1b9" ns2:_="" ns3:_="">
    <xsd:import namespace="f29dfdb3-219c-4d63-b116-fdd86ac5d61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dfdb3-219c-4d63-b116-fdd86ac5d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38f08b0-9889-4c7b-a0cf-2df6a3aa0a3b" xsi:nil="true"/>
    <lcf76f155ced4ddcb4097134ff3c332f xmlns="f29dfdb3-219c-4d63-b116-fdd86ac5d61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055F3-7C61-4ADA-9956-66EF4E6FB3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dfdb3-219c-4d63-b116-fdd86ac5d61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2623D5-1A1A-4F97-B718-C88FF8297357}">
  <ds:schemaRefs>
    <ds:schemaRef ds:uri="http://schemas.microsoft.com/office/2006/metadata/properties"/>
    <ds:schemaRef ds:uri="http://schemas.microsoft.com/office/infopath/2007/PartnerControls"/>
    <ds:schemaRef ds:uri="c38f08b0-9889-4c7b-a0cf-2df6a3aa0a3b"/>
    <ds:schemaRef ds:uri="f29dfdb3-219c-4d63-b116-fdd86ac5d611"/>
  </ds:schemaRefs>
</ds:datastoreItem>
</file>

<file path=customXml/itemProps3.xml><?xml version="1.0" encoding="utf-8"?>
<ds:datastoreItem xmlns:ds="http://schemas.openxmlformats.org/officeDocument/2006/customXml" ds:itemID="{F2C0DEB9-B785-4CB8-AC0C-56059F6D4748}">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492</TotalTime>
  <Pages>3</Pages>
  <Words>5310</Words>
  <Characters>3027</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Greta Savickienė</cp:lastModifiedBy>
  <cp:revision>191</cp:revision>
  <dcterms:created xsi:type="dcterms:W3CDTF">2026-03-22T19:23:00Z</dcterms:created>
  <dcterms:modified xsi:type="dcterms:W3CDTF">2026-07-02T14:16:00Z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0x01010069083A6996344B418CCB99159346A43F</vt:lpwstr>
  </property>
  <property fmtid="{D5CDD505-2E9C-101B-9397-08002B2CF9AE}" pid="3" name="MediaServiceImageTags">
    <vt:lpwstr/>
  </property>
</Properties>
</file>